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8541499" w:rsidR="00A921F8" w:rsidRPr="0019113E" w:rsidRDefault="00B61836" w:rsidP="6630DC5D">
      <w:pPr>
        <w:shd w:val="clear" w:color="auto" w:fill="FFFFFF" w:themeFill="background1"/>
        <w:rPr>
          <w:rFonts w:ascii="Calibri" w:hAnsi="Calibri" w:cs="Arial"/>
          <w:color w:val="222222"/>
        </w:rPr>
      </w:pPr>
      <w:r w:rsidRPr="0019113E">
        <w:rPr>
          <w:rFonts w:ascii="Calibri" w:hAnsi="Calibri"/>
          <w:noProof/>
          <w:lang w:eastAsia="da-DK"/>
        </w:rPr>
        <mc:AlternateContent>
          <mc:Choice Requires="wps">
            <w:drawing>
              <wp:anchor distT="0" distB="0" distL="114300" distR="114300" simplePos="0" relativeHeight="251654656" behindDoc="0" locked="0" layoutInCell="1" allowOverlap="1" wp14:anchorId="2CBE41E7" wp14:editId="7D04CF0B">
                <wp:simplePos x="0" y="0"/>
                <wp:positionH relativeFrom="column">
                  <wp:posOffset>-19050</wp:posOffset>
                </wp:positionH>
                <wp:positionV relativeFrom="paragraph">
                  <wp:posOffset>-584200</wp:posOffset>
                </wp:positionV>
                <wp:extent cx="6421120" cy="1250950"/>
                <wp:effectExtent l="0" t="0" r="17780" b="2540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2509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89B1D3" id="Rektangel 1" o:spid="_x0000_s1026" style="position:absolute;margin-left:-1.5pt;margin-top:-46pt;width:505.6pt;height:9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" filled="f" strokeweight="1.5pt"/>
            </w:pict>
          </mc:Fallback>
        </mc:AlternateContent>
      </w:r>
      <w:r w:rsidRPr="0019113E">
        <w:rPr>
          <w:rFonts w:ascii="Calibri" w:hAnsi="Calibri"/>
          <w:noProof/>
          <w:lang w:eastAsia="da-DK"/>
        </w:rPr>
        <mc:AlternateContent>
          <mc:Choice Requires="wps">
            <w:drawing>
              <wp:anchor distT="0" distB="0" distL="114300" distR="114300" simplePos="0" relativeHeight="251656704" behindDoc="0" locked="0" layoutInCell="1" allowOverlap="1" wp14:anchorId="46E3D063" wp14:editId="11E92C93">
                <wp:simplePos x="0" y="0"/>
                <wp:positionH relativeFrom="column">
                  <wp:posOffset>-14605</wp:posOffset>
                </wp:positionH>
                <wp:positionV relativeFrom="paragraph">
                  <wp:posOffset>-505460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6E0504" w:rsidRPr="00431155" w:rsidRDefault="006E0504"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_x0000_s1026" type="#_x0000_t202" style="position:absolute;left:0;text-align:left;margin-left:-1.15pt;margin-top:-39.8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" filled="f" stroked="f">
                <v:textbox style="mso-fit-shape-to-text:t">
                  <w:txbxContent>
                    <w:p w14:paraId="07719485" w14:textId="709FBE6F" w:rsidR="006E0504" w:rsidRPr="00431155" w:rsidRDefault="006E0504"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sidR="00546722" w:rsidRPr="0019113E">
        <w:rPr>
          <w:rFonts w:ascii="Calibri" w:hAnsi="Calibri"/>
          <w:noProof/>
          <w:lang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6E0504" w:rsidRDefault="006E0504" w:rsidP="00A921F8">
                            <w:r>
                              <w:rPr>
                                <w:noProof/>
                                <w:lang w:val="da-DK" w:eastAsia="da-DK"/>
                              </w:rPr>
                              <w:t>c</w:t>
                            </w:r>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37518B42" w:rsidR="006E0504" w:rsidRDefault="006E0504" w:rsidP="00A921F8">
                      <w:r>
                        <w:rPr>
                          <w:noProof/>
                          <w:lang w:val="da-DK" w:eastAsia="da-DK"/>
                        </w:rPr>
                        <w:t>c</w:t>
                      </w:r>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19491F37" w14:textId="7B4D9AC5" w:rsidR="009043E4" w:rsidRPr="00F85785" w:rsidRDefault="00B61836" w:rsidP="00B61836">
      <w:pPr>
        <w:pStyle w:val="ColorfulList-Accent11"/>
        <w:shd w:val="clear" w:color="auto" w:fill="FFFFFF"/>
        <w:ind w:left="360"/>
        <w:jc w:val="left"/>
        <w:rPr>
          <w:rFonts w:ascii="Calibri" w:hAnsi="Calibri" w:cs="Arial"/>
          <w:bCs/>
          <w:color w:val="000000" w:themeColor="text1"/>
          <w:sz w:val="24"/>
          <w:szCs w:val="24"/>
        </w:rPr>
      </w:pPr>
      <w:r w:rsidRPr="00F85785">
        <w:rPr>
          <w:rFonts w:ascii="Calibri" w:hAnsi="Calibri" w:cs="Arial"/>
          <w:bCs/>
          <w:color w:val="000000" w:themeColor="text1"/>
          <w:sz w:val="24"/>
          <w:szCs w:val="24"/>
        </w:rPr>
        <w:t xml:space="preserve">For the Provision of </w:t>
      </w:r>
    </w:p>
    <w:p w14:paraId="5678898F" w14:textId="2EC3290E" w:rsidR="00B61836" w:rsidRPr="00F85785" w:rsidRDefault="00F85785" w:rsidP="00B61836">
      <w:pPr>
        <w:pStyle w:val="ColorfulList-Accent11"/>
        <w:shd w:val="clear" w:color="auto" w:fill="FFFFFF"/>
        <w:ind w:left="360"/>
        <w:jc w:val="left"/>
        <w:rPr>
          <w:rFonts w:ascii="Calibri" w:hAnsi="Calibri" w:cs="Arial"/>
          <w:bCs/>
          <w:color w:val="000000" w:themeColor="text1"/>
          <w:sz w:val="24"/>
          <w:szCs w:val="24"/>
        </w:rPr>
      </w:pPr>
      <w:r w:rsidRPr="00F85785">
        <w:rPr>
          <w:rFonts w:ascii="Calibri" w:hAnsi="Calibri" w:cs="Arial"/>
          <w:bCs/>
          <w:color w:val="000000" w:themeColor="text1"/>
          <w:sz w:val="24"/>
          <w:szCs w:val="24"/>
        </w:rPr>
        <w:t>Training of Village Saving and Loan Associations (VSLAs) Members – Somalia</w:t>
      </w:r>
    </w:p>
    <w:p w14:paraId="204C422A" w14:textId="77777777" w:rsidR="00A921F8" w:rsidRPr="0019113E" w:rsidRDefault="00A921F8" w:rsidP="003F0DB2">
      <w:pPr>
        <w:shd w:val="clear" w:color="auto" w:fill="FFFFFF"/>
        <w:rPr>
          <w:rFonts w:ascii="Calibri" w:hAnsi="Calibri" w:cs="Arial"/>
          <w:color w:val="222222"/>
          <w:szCs w:val="22"/>
        </w:rPr>
      </w:pPr>
    </w:p>
    <w:p w14:paraId="3EBC3451" w14:textId="77777777" w:rsidR="00F85785" w:rsidRDefault="00F85785" w:rsidP="00034832">
      <w:pPr>
        <w:shd w:val="clear" w:color="auto" w:fill="FFFFFF"/>
      </w:pPr>
    </w:p>
    <w:p w14:paraId="1F3054FC" w14:textId="7D80514F" w:rsidR="009418D9" w:rsidRPr="0019113E" w:rsidRDefault="009418D9" w:rsidP="00034832">
      <w:pPr>
        <w:shd w:val="clear" w:color="auto" w:fill="FFFFFF"/>
      </w:pPr>
      <w:r w:rsidRPr="0019113E">
        <w:t xml:space="preserve">Mogadishu Office. </w:t>
      </w:r>
    </w:p>
    <w:p w14:paraId="50B82A37" w14:textId="77777777" w:rsidR="009418D9" w:rsidRPr="0019113E" w:rsidRDefault="009418D9" w:rsidP="00034832">
      <w:pPr>
        <w:shd w:val="clear" w:color="auto" w:fill="FFFFFF"/>
      </w:pPr>
      <w:r w:rsidRPr="0019113E">
        <w:t xml:space="preserve">Waaberi District, </w:t>
      </w:r>
    </w:p>
    <w:p w14:paraId="3F98AD72" w14:textId="22404456" w:rsidR="009418D9" w:rsidRPr="0019113E" w:rsidRDefault="009418D9" w:rsidP="31C06B22">
      <w:pPr>
        <w:shd w:val="clear" w:color="auto" w:fill="FFFFFF" w:themeFill="background1"/>
      </w:pPr>
      <w:r w:rsidRPr="0019113E">
        <w:t xml:space="preserve">Off </w:t>
      </w:r>
      <w:r w:rsidR="723456B0" w:rsidRPr="0019113E">
        <w:t>Airport Road</w:t>
      </w:r>
      <w:r w:rsidRPr="0019113E">
        <w:t xml:space="preserve">, </w:t>
      </w:r>
    </w:p>
    <w:p w14:paraId="2025F5FE" w14:textId="77777777" w:rsidR="009418D9" w:rsidRPr="0019113E" w:rsidRDefault="009418D9" w:rsidP="00034832">
      <w:pPr>
        <w:shd w:val="clear" w:color="auto" w:fill="FFFFFF"/>
      </w:pPr>
      <w:r w:rsidRPr="0019113E">
        <w:t xml:space="preserve">Behind Turkey Polytechnic School. </w:t>
      </w:r>
    </w:p>
    <w:p w14:paraId="57B878CC" w14:textId="5F42C900" w:rsidR="00034832" w:rsidRPr="0019113E" w:rsidRDefault="009418D9" w:rsidP="00034832">
      <w:pPr>
        <w:shd w:val="clear" w:color="auto" w:fill="FFFFFF"/>
        <w:rPr>
          <w:rFonts w:ascii="Calibri" w:hAnsi="Calibri" w:cs="Arial"/>
          <w:color w:val="222222"/>
          <w:szCs w:val="22"/>
        </w:rPr>
      </w:pPr>
      <w:r w:rsidRPr="0019113E">
        <w:t>Somalia</w:t>
      </w:r>
    </w:p>
    <w:p w14:paraId="5AFF0239" w14:textId="77777777" w:rsidR="00034832" w:rsidRPr="0019113E" w:rsidRDefault="00034832" w:rsidP="00034832">
      <w:pPr>
        <w:shd w:val="clear" w:color="auto" w:fill="FFFFFF"/>
        <w:rPr>
          <w:rFonts w:ascii="Calibri" w:hAnsi="Calibri" w:cs="Arial"/>
          <w:color w:val="222222"/>
          <w:szCs w:val="22"/>
        </w:rPr>
      </w:pPr>
    </w:p>
    <w:p w14:paraId="56F28A2E" w14:textId="7AE06ED6" w:rsidR="00034832" w:rsidRPr="00D12378" w:rsidRDefault="00656988" w:rsidP="31C06B22">
      <w:pPr>
        <w:shd w:val="clear" w:color="auto" w:fill="FFFFFF" w:themeFill="background1"/>
        <w:rPr>
          <w:rFonts w:ascii="Calibri" w:hAnsi="Calibri" w:cs="Arial"/>
          <w:b/>
          <w:color w:val="222222"/>
        </w:rPr>
      </w:pPr>
      <w:r w:rsidRPr="00D12378">
        <w:rPr>
          <w:rFonts w:ascii="Calibri" w:hAnsi="Calibri" w:cs="Arial"/>
          <w:b/>
          <w:color w:val="222222"/>
        </w:rPr>
        <w:t>5</w:t>
      </w:r>
      <w:r w:rsidRPr="00D12378">
        <w:rPr>
          <w:rFonts w:ascii="Calibri" w:hAnsi="Calibri" w:cs="Arial"/>
          <w:b/>
          <w:color w:val="222222"/>
          <w:vertAlign w:val="superscript"/>
        </w:rPr>
        <w:t>th</w:t>
      </w:r>
      <w:r w:rsidRPr="00D12378">
        <w:rPr>
          <w:rFonts w:ascii="Calibri" w:hAnsi="Calibri" w:cs="Arial"/>
          <w:b/>
          <w:color w:val="222222"/>
        </w:rPr>
        <w:t xml:space="preserve"> December</w:t>
      </w:r>
      <w:r w:rsidR="00B61836" w:rsidRPr="00D12378">
        <w:rPr>
          <w:rFonts w:ascii="Calibri" w:hAnsi="Calibri" w:cs="Arial"/>
          <w:b/>
          <w:color w:val="222222"/>
        </w:rPr>
        <w:t xml:space="preserve"> 2024</w:t>
      </w:r>
    </w:p>
    <w:p w14:paraId="2C89F399" w14:textId="77777777" w:rsidR="00034832" w:rsidRPr="0019113E" w:rsidRDefault="00034832" w:rsidP="00034832">
      <w:pPr>
        <w:shd w:val="clear" w:color="auto" w:fill="FFFFFF"/>
        <w:rPr>
          <w:rFonts w:ascii="Calibri" w:hAnsi="Calibri" w:cs="Arial"/>
          <w:color w:val="222222"/>
          <w:szCs w:val="22"/>
        </w:rPr>
      </w:pPr>
    </w:p>
    <w:p w14:paraId="43530E1F" w14:textId="49A6F122" w:rsidR="00034832" w:rsidRPr="0019113E" w:rsidRDefault="00BE7532" w:rsidP="00034832">
      <w:pPr>
        <w:shd w:val="clear" w:color="auto" w:fill="FFFFFF"/>
        <w:rPr>
          <w:rFonts w:ascii="Calibri" w:hAnsi="Calibri" w:cs="Arial"/>
          <w:color w:val="222222"/>
          <w:szCs w:val="22"/>
        </w:rPr>
      </w:pPr>
      <w:r w:rsidRPr="0019113E">
        <w:rPr>
          <w:rFonts w:ascii="Calibri" w:hAnsi="Calibri" w:cs="Arial"/>
          <w:color w:val="222222"/>
          <w:szCs w:val="22"/>
        </w:rPr>
        <w:t>To interested</w:t>
      </w:r>
      <w:r w:rsidR="004507AB" w:rsidRPr="0019113E">
        <w:rPr>
          <w:rFonts w:ascii="Calibri" w:hAnsi="Calibri" w:cs="Arial"/>
          <w:color w:val="222222"/>
          <w:szCs w:val="22"/>
        </w:rPr>
        <w:t xml:space="preserve"> </w:t>
      </w:r>
      <w:r w:rsidR="00B61836" w:rsidRPr="0019113E">
        <w:rPr>
          <w:rFonts w:ascii="Calibri" w:hAnsi="Calibri" w:cs="Arial"/>
          <w:color w:val="222222"/>
          <w:szCs w:val="22"/>
        </w:rPr>
        <w:t>Bidder/s</w:t>
      </w:r>
    </w:p>
    <w:p w14:paraId="6451976C" w14:textId="77777777" w:rsidR="00034832" w:rsidRPr="0019113E" w:rsidRDefault="00034832" w:rsidP="00034832">
      <w:pPr>
        <w:shd w:val="clear" w:color="auto" w:fill="FFFFFF"/>
        <w:rPr>
          <w:rFonts w:ascii="Calibri" w:hAnsi="Calibri" w:cs="Arial"/>
          <w:color w:val="222222"/>
          <w:szCs w:val="22"/>
        </w:rPr>
      </w:pPr>
    </w:p>
    <w:p w14:paraId="292AF41C" w14:textId="77777777" w:rsidR="00034832" w:rsidRPr="004852F4" w:rsidRDefault="00034832" w:rsidP="004852F4">
      <w:pPr>
        <w:jc w:val="center"/>
        <w:rPr>
          <w:rFonts w:ascii="Calibri" w:hAnsi="Calibri" w:cs="Arial"/>
          <w:b/>
          <w:color w:val="222222"/>
          <w:szCs w:val="22"/>
        </w:rPr>
      </w:pPr>
    </w:p>
    <w:p w14:paraId="0AED2B66" w14:textId="17BF97EB" w:rsidR="00034832" w:rsidRPr="0019113E" w:rsidRDefault="00764110" w:rsidP="004852F4">
      <w:pPr>
        <w:jc w:val="center"/>
        <w:rPr>
          <w:rFonts w:ascii="Calibri" w:hAnsi="Calibri" w:cs="Arial"/>
          <w:b/>
          <w:color w:val="222222"/>
          <w:szCs w:val="22"/>
        </w:rPr>
      </w:pPr>
      <w:r w:rsidRPr="0019113E">
        <w:rPr>
          <w:rFonts w:ascii="Calibri" w:hAnsi="Calibri" w:cs="Arial"/>
          <w:b/>
          <w:color w:val="222222"/>
          <w:szCs w:val="22"/>
        </w:rPr>
        <w:t>Request for Proposal</w:t>
      </w:r>
      <w:r w:rsidR="00034832" w:rsidRPr="0019113E">
        <w:rPr>
          <w:rFonts w:ascii="Calibri" w:hAnsi="Calibri" w:cs="Arial"/>
          <w:b/>
          <w:color w:val="222222"/>
          <w:szCs w:val="22"/>
        </w:rPr>
        <w:t xml:space="preserve"> No.:</w:t>
      </w:r>
      <w:r w:rsidR="00034832" w:rsidRPr="0019113E">
        <w:rPr>
          <w:rFonts w:ascii="Calibri" w:hAnsi="Calibri" w:cs="Arial"/>
          <w:b/>
          <w:color w:val="222222"/>
          <w:szCs w:val="22"/>
        </w:rPr>
        <w:tab/>
      </w:r>
      <w:r w:rsidR="009418D9" w:rsidRPr="0019113E">
        <w:rPr>
          <w:rFonts w:ascii="Calibri" w:hAnsi="Calibri" w:cs="Arial"/>
          <w:b/>
          <w:color w:val="222222"/>
          <w:szCs w:val="22"/>
        </w:rPr>
        <w:t>RFP-SOM-CO-2024-0</w:t>
      </w:r>
      <w:r w:rsidR="00AF553C">
        <w:rPr>
          <w:rFonts w:ascii="Calibri" w:hAnsi="Calibri" w:cs="Arial"/>
          <w:b/>
          <w:color w:val="222222"/>
          <w:szCs w:val="22"/>
        </w:rPr>
        <w:t>1</w:t>
      </w:r>
      <w:r w:rsidR="004852F4">
        <w:rPr>
          <w:rFonts w:ascii="Calibri" w:hAnsi="Calibri" w:cs="Arial"/>
          <w:b/>
          <w:color w:val="222222"/>
          <w:szCs w:val="22"/>
        </w:rPr>
        <w:t>6</w:t>
      </w:r>
      <w:r w:rsidR="009418D9" w:rsidRPr="0019113E">
        <w:rPr>
          <w:rFonts w:ascii="Calibri" w:hAnsi="Calibri" w:cs="Arial"/>
          <w:b/>
          <w:color w:val="222222"/>
          <w:szCs w:val="22"/>
        </w:rPr>
        <w:t xml:space="preserve"> – </w:t>
      </w:r>
      <w:r w:rsidR="00535A76">
        <w:rPr>
          <w:rFonts w:ascii="Calibri" w:hAnsi="Calibri" w:cs="Arial"/>
          <w:b/>
          <w:color w:val="222222"/>
          <w:szCs w:val="22"/>
        </w:rPr>
        <w:t xml:space="preserve">Re-advertisement for </w:t>
      </w:r>
      <w:r w:rsidR="009418D9" w:rsidRPr="0019113E">
        <w:rPr>
          <w:rFonts w:ascii="Calibri" w:hAnsi="Calibri" w:cs="Arial"/>
          <w:b/>
          <w:color w:val="222222"/>
          <w:szCs w:val="22"/>
        </w:rPr>
        <w:t xml:space="preserve">Provision </w:t>
      </w:r>
      <w:r w:rsidR="00B61836" w:rsidRPr="0019113E">
        <w:rPr>
          <w:rFonts w:ascii="Calibri" w:hAnsi="Calibri" w:cs="Arial"/>
          <w:b/>
          <w:color w:val="222222"/>
          <w:szCs w:val="22"/>
        </w:rPr>
        <w:t xml:space="preserve">of </w:t>
      </w:r>
      <w:r w:rsidR="004852F4">
        <w:rPr>
          <w:rFonts w:ascii="Calibri" w:hAnsi="Calibri" w:cs="Arial"/>
          <w:b/>
          <w:color w:val="222222"/>
          <w:szCs w:val="22"/>
        </w:rPr>
        <w:t>F</w:t>
      </w:r>
      <w:r w:rsidR="004852F4" w:rsidRPr="004852F4">
        <w:rPr>
          <w:rFonts w:ascii="Calibri" w:hAnsi="Calibri" w:cs="Arial"/>
          <w:b/>
          <w:color w:val="222222"/>
          <w:szCs w:val="22"/>
        </w:rPr>
        <w:t xml:space="preserve">ield </w:t>
      </w:r>
      <w:r w:rsidR="004852F4">
        <w:rPr>
          <w:rFonts w:ascii="Calibri" w:hAnsi="Calibri" w:cs="Arial"/>
          <w:b/>
          <w:color w:val="222222"/>
          <w:szCs w:val="22"/>
        </w:rPr>
        <w:t>A</w:t>
      </w:r>
      <w:r w:rsidR="004852F4" w:rsidRPr="004852F4">
        <w:rPr>
          <w:rFonts w:ascii="Calibri" w:hAnsi="Calibri" w:cs="Arial"/>
          <w:b/>
          <w:color w:val="222222"/>
          <w:szCs w:val="22"/>
        </w:rPr>
        <w:t xml:space="preserve">gents, </w:t>
      </w:r>
      <w:r w:rsidR="004852F4">
        <w:rPr>
          <w:rFonts w:ascii="Calibri" w:hAnsi="Calibri" w:cs="Arial"/>
          <w:b/>
          <w:color w:val="222222"/>
          <w:szCs w:val="22"/>
        </w:rPr>
        <w:t>T</w:t>
      </w:r>
      <w:r w:rsidR="004852F4" w:rsidRPr="004852F4">
        <w:rPr>
          <w:rFonts w:ascii="Calibri" w:hAnsi="Calibri" w:cs="Arial"/>
          <w:b/>
          <w:color w:val="222222"/>
          <w:szCs w:val="22"/>
        </w:rPr>
        <w:t xml:space="preserve">rainers, FSPs, to conduct training of </w:t>
      </w:r>
      <w:r w:rsidR="004852F4">
        <w:rPr>
          <w:rFonts w:ascii="Calibri" w:hAnsi="Calibri" w:cs="Arial"/>
          <w:b/>
          <w:color w:val="222222"/>
          <w:szCs w:val="22"/>
        </w:rPr>
        <w:t>Village Saving and Loan Associations (VSLAs) Members</w:t>
      </w:r>
      <w:r w:rsidR="00AF553C">
        <w:rPr>
          <w:rFonts w:ascii="Calibri" w:hAnsi="Calibri" w:cs="Arial"/>
          <w:b/>
          <w:color w:val="222222"/>
          <w:szCs w:val="22"/>
        </w:rPr>
        <w:t xml:space="preserve"> </w:t>
      </w:r>
      <w:r w:rsidR="00AF553C" w:rsidRPr="0019113E">
        <w:rPr>
          <w:rFonts w:ascii="Calibri" w:hAnsi="Calibri" w:cs="Arial"/>
          <w:b/>
          <w:color w:val="222222"/>
          <w:szCs w:val="22"/>
        </w:rPr>
        <w:t>–</w:t>
      </w:r>
      <w:r w:rsidR="00B61836" w:rsidRPr="0019113E">
        <w:rPr>
          <w:rFonts w:ascii="Calibri" w:hAnsi="Calibri" w:cs="Arial"/>
          <w:b/>
          <w:color w:val="222222"/>
          <w:szCs w:val="22"/>
        </w:rPr>
        <w:t xml:space="preserve"> Somalia </w:t>
      </w:r>
    </w:p>
    <w:p w14:paraId="47A69370" w14:textId="77777777" w:rsidR="00034832" w:rsidRPr="0019113E" w:rsidRDefault="00034832" w:rsidP="00034832">
      <w:pPr>
        <w:rPr>
          <w:rFonts w:ascii="Calibri" w:hAnsi="Calibri" w:cs="Arial"/>
          <w:b/>
          <w:color w:val="222222"/>
          <w:szCs w:val="22"/>
        </w:rPr>
      </w:pPr>
    </w:p>
    <w:p w14:paraId="5C73100B" w14:textId="4A9F434E" w:rsidR="00034832" w:rsidRPr="0019113E" w:rsidRDefault="00034832" w:rsidP="00034832">
      <w:pPr>
        <w:rPr>
          <w:rFonts w:ascii="Calibri" w:hAnsi="Calibri" w:cs="Arial"/>
          <w:color w:val="222222"/>
          <w:szCs w:val="22"/>
        </w:rPr>
      </w:pPr>
      <w:r w:rsidRPr="0019113E">
        <w:rPr>
          <w:rFonts w:ascii="Calibri" w:hAnsi="Calibri" w:cs="Arial"/>
          <w:color w:val="222222"/>
          <w:szCs w:val="22"/>
        </w:rPr>
        <w:t xml:space="preserve">Dear </w:t>
      </w:r>
      <w:r w:rsidR="004E7B07">
        <w:rPr>
          <w:rFonts w:ascii="Calibri" w:hAnsi="Calibri" w:cs="Arial"/>
          <w:color w:val="222222"/>
          <w:szCs w:val="22"/>
        </w:rPr>
        <w:t>Bidder</w:t>
      </w:r>
      <w:r w:rsidRPr="0019113E">
        <w:rPr>
          <w:rFonts w:ascii="Calibri" w:hAnsi="Calibri" w:cs="Arial"/>
          <w:color w:val="222222"/>
          <w:szCs w:val="22"/>
        </w:rPr>
        <w:t>:</w:t>
      </w:r>
    </w:p>
    <w:p w14:paraId="453B6677" w14:textId="77777777" w:rsidR="00034832" w:rsidRPr="0019113E" w:rsidRDefault="00034832" w:rsidP="00034832">
      <w:pPr>
        <w:shd w:val="clear" w:color="auto" w:fill="FFFFFF"/>
        <w:rPr>
          <w:rFonts w:ascii="Calibri" w:hAnsi="Calibri" w:cs="Arial"/>
          <w:color w:val="222222"/>
          <w:szCs w:val="22"/>
        </w:rPr>
      </w:pPr>
    </w:p>
    <w:p w14:paraId="62F0EE5A" w14:textId="024F1A4D" w:rsidR="009418D9" w:rsidRPr="0019113E" w:rsidRDefault="00034832" w:rsidP="00034832">
      <w:pPr>
        <w:rPr>
          <w:rFonts w:ascii="Calibri" w:hAnsi="Calibri" w:cs="Arial"/>
          <w:color w:val="222222"/>
          <w:szCs w:val="22"/>
        </w:rPr>
      </w:pPr>
      <w:r w:rsidRPr="0019113E">
        <w:rPr>
          <w:rFonts w:ascii="Calibri" w:hAnsi="Calibri" w:cs="Arial"/>
          <w:color w:val="222222"/>
          <w:szCs w:val="22"/>
        </w:rPr>
        <w:t>The Danish Refugee Council (DRC)</w:t>
      </w:r>
      <w:r w:rsidRPr="0019113E">
        <w:rPr>
          <w:rFonts w:ascii="Calibri" w:hAnsi="Calibri" w:cs="Arial"/>
          <w:szCs w:val="22"/>
        </w:rPr>
        <w:t xml:space="preserve"> </w:t>
      </w:r>
      <w:r w:rsidR="009418D9" w:rsidRPr="0019113E">
        <w:rPr>
          <w:rFonts w:ascii="Calibri" w:hAnsi="Calibri" w:cs="Arial"/>
          <w:szCs w:val="22"/>
        </w:rPr>
        <w:t>receives grants from several Donors</w:t>
      </w:r>
      <w:r w:rsidRPr="0019113E">
        <w:rPr>
          <w:rFonts w:ascii="Calibri" w:hAnsi="Calibri" w:cs="Arial"/>
          <w:color w:val="FF0000"/>
          <w:szCs w:val="22"/>
        </w:rPr>
        <w:t xml:space="preserve"> </w:t>
      </w:r>
      <w:r w:rsidRPr="0019113E">
        <w:rPr>
          <w:rFonts w:ascii="Calibri" w:hAnsi="Calibri" w:cs="Arial"/>
          <w:szCs w:val="22"/>
        </w:rPr>
        <w:t xml:space="preserve">for the implementation of humanitarian aid </w:t>
      </w:r>
      <w:r w:rsidR="00636448">
        <w:rPr>
          <w:rFonts w:ascii="Calibri" w:hAnsi="Calibri" w:cs="Arial"/>
          <w:szCs w:val="22"/>
        </w:rPr>
        <w:t>operations</w:t>
      </w:r>
      <w:r w:rsidRPr="0019113E">
        <w:rPr>
          <w:rFonts w:ascii="Calibri" w:hAnsi="Calibri" w:cs="Arial"/>
          <w:szCs w:val="22"/>
        </w:rPr>
        <w:t xml:space="preserve"> </w:t>
      </w:r>
      <w:r w:rsidR="009418D9" w:rsidRPr="0019113E">
        <w:rPr>
          <w:rFonts w:ascii="Calibri" w:hAnsi="Calibri" w:cs="Arial"/>
          <w:szCs w:val="22"/>
        </w:rPr>
        <w:t>in Somalia.</w:t>
      </w:r>
      <w:r w:rsidR="001337C4" w:rsidRPr="0019113E">
        <w:rPr>
          <w:rFonts w:ascii="Calibri" w:hAnsi="Calibri" w:cs="Arial"/>
          <w:szCs w:val="22"/>
        </w:rPr>
        <w:t xml:space="preserve"> DRC is committed to advancing financial inclusion </w:t>
      </w:r>
      <w:r w:rsidR="00AF553C">
        <w:rPr>
          <w:rFonts w:ascii="Calibri" w:hAnsi="Calibri" w:cs="Arial"/>
          <w:szCs w:val="22"/>
        </w:rPr>
        <w:t>by conducting Trainings for the</w:t>
      </w:r>
      <w:r w:rsidR="001337C4" w:rsidRPr="0019113E">
        <w:rPr>
          <w:rFonts w:ascii="Calibri" w:hAnsi="Calibri" w:cs="Arial"/>
          <w:szCs w:val="22"/>
        </w:rPr>
        <w:t xml:space="preserve"> Villages Savings and Loan Associations (VSLAs)</w:t>
      </w:r>
      <w:r w:rsidR="00AF553C">
        <w:rPr>
          <w:rFonts w:ascii="Calibri" w:hAnsi="Calibri" w:cs="Arial"/>
          <w:szCs w:val="22"/>
        </w:rPr>
        <w:t xml:space="preserve"> Members</w:t>
      </w:r>
      <w:r w:rsidR="001337C4" w:rsidRPr="0019113E">
        <w:rPr>
          <w:rFonts w:ascii="Calibri" w:hAnsi="Calibri" w:cs="Arial"/>
          <w:szCs w:val="22"/>
        </w:rPr>
        <w:t xml:space="preserve">. Hence, DRC </w:t>
      </w:r>
      <w:r w:rsidR="009418D9" w:rsidRPr="0019113E">
        <w:rPr>
          <w:rFonts w:ascii="Calibri" w:hAnsi="Calibri" w:cs="Arial"/>
          <w:szCs w:val="22"/>
        </w:rPr>
        <w:t>require</w:t>
      </w:r>
      <w:r w:rsidR="001337C4" w:rsidRPr="0019113E">
        <w:rPr>
          <w:rFonts w:ascii="Calibri" w:hAnsi="Calibri" w:cs="Arial"/>
          <w:szCs w:val="22"/>
        </w:rPr>
        <w:t>s</w:t>
      </w:r>
      <w:r w:rsidR="009418D9" w:rsidRPr="0019113E">
        <w:rPr>
          <w:rFonts w:ascii="Calibri" w:hAnsi="Calibri" w:cs="Arial"/>
          <w:szCs w:val="22"/>
        </w:rPr>
        <w:t xml:space="preserve"> </w:t>
      </w:r>
      <w:r w:rsidR="004852F4">
        <w:rPr>
          <w:rFonts w:ascii="Calibri" w:hAnsi="Calibri" w:cs="Arial"/>
          <w:szCs w:val="22"/>
        </w:rPr>
        <w:t xml:space="preserve">Field </w:t>
      </w:r>
      <w:r w:rsidR="0092076F">
        <w:rPr>
          <w:rFonts w:ascii="Calibri" w:hAnsi="Calibri" w:cs="Arial"/>
          <w:szCs w:val="22"/>
        </w:rPr>
        <w:t>Agent</w:t>
      </w:r>
      <w:r w:rsidR="0092076F" w:rsidRPr="0019113E">
        <w:rPr>
          <w:rFonts w:ascii="Calibri" w:hAnsi="Calibri" w:cs="Arial"/>
          <w:szCs w:val="22"/>
        </w:rPr>
        <w:t xml:space="preserve"> Financial</w:t>
      </w:r>
      <w:r w:rsidR="001337C4" w:rsidRPr="0019113E">
        <w:rPr>
          <w:rFonts w:ascii="Calibri" w:hAnsi="Calibri" w:cs="Arial"/>
          <w:szCs w:val="22"/>
        </w:rPr>
        <w:t xml:space="preserve"> Service for Displacement-Affected Communities Service</w:t>
      </w:r>
      <w:r w:rsidR="009418D9" w:rsidRPr="0019113E">
        <w:rPr>
          <w:rFonts w:ascii="Calibri" w:hAnsi="Calibri" w:cs="Arial"/>
          <w:szCs w:val="22"/>
        </w:rPr>
        <w:t>, T</w:t>
      </w:r>
      <w:r w:rsidRPr="0019113E">
        <w:rPr>
          <w:rFonts w:ascii="Calibri" w:hAnsi="Calibri" w:cs="Arial"/>
          <w:color w:val="222222"/>
          <w:szCs w:val="22"/>
        </w:rPr>
        <w:t>herefore, the DRC requests you to submit</w:t>
      </w:r>
      <w:r w:rsidR="004507AB" w:rsidRPr="0019113E">
        <w:rPr>
          <w:rFonts w:ascii="Calibri" w:hAnsi="Calibri" w:cs="Arial"/>
          <w:color w:val="222222"/>
          <w:szCs w:val="22"/>
        </w:rPr>
        <w:t xml:space="preserve"> your proposal</w:t>
      </w:r>
      <w:r w:rsidR="005D598E" w:rsidRPr="0019113E">
        <w:rPr>
          <w:rFonts w:ascii="Calibri" w:hAnsi="Calibri" w:cs="Arial"/>
          <w:color w:val="222222"/>
          <w:szCs w:val="22"/>
        </w:rPr>
        <w:t>. P</w:t>
      </w:r>
      <w:r w:rsidR="004507AB" w:rsidRPr="0019113E">
        <w:rPr>
          <w:rFonts w:ascii="Calibri" w:hAnsi="Calibri" w:cs="Arial"/>
          <w:color w:val="222222"/>
          <w:szCs w:val="22"/>
        </w:rPr>
        <w:t xml:space="preserve">lease be guided </w:t>
      </w:r>
      <w:r w:rsidR="008A4A0F" w:rsidRPr="0019113E">
        <w:rPr>
          <w:rFonts w:ascii="Calibri" w:hAnsi="Calibri" w:cs="Arial"/>
          <w:color w:val="222222"/>
          <w:szCs w:val="22"/>
        </w:rPr>
        <w:t xml:space="preserve">by </w:t>
      </w:r>
      <w:r w:rsidR="004507AB" w:rsidRPr="0019113E">
        <w:rPr>
          <w:rFonts w:ascii="Calibri" w:hAnsi="Calibri" w:cs="Arial"/>
          <w:color w:val="222222"/>
          <w:szCs w:val="22"/>
        </w:rPr>
        <w:t>this RFP and the attached Terms of Reference (T</w:t>
      </w:r>
      <w:r w:rsidR="00192F18" w:rsidRPr="0019113E">
        <w:rPr>
          <w:rFonts w:ascii="Calibri" w:hAnsi="Calibri" w:cs="Arial"/>
          <w:color w:val="222222"/>
          <w:szCs w:val="22"/>
        </w:rPr>
        <w:t>OR</w:t>
      </w:r>
      <w:r w:rsidR="004507AB" w:rsidRPr="0019113E">
        <w:rPr>
          <w:rFonts w:ascii="Calibri" w:hAnsi="Calibri" w:cs="Arial"/>
          <w:color w:val="222222"/>
          <w:szCs w:val="22"/>
        </w:rPr>
        <w:t xml:space="preserve">) </w:t>
      </w:r>
      <w:r w:rsidR="008A4A0F" w:rsidRPr="0019113E">
        <w:rPr>
          <w:rFonts w:ascii="Calibri" w:hAnsi="Calibri" w:cs="Arial"/>
          <w:color w:val="222222"/>
          <w:szCs w:val="22"/>
        </w:rPr>
        <w:t>A</w:t>
      </w:r>
      <w:r w:rsidR="004507AB" w:rsidRPr="0019113E">
        <w:rPr>
          <w:rFonts w:ascii="Calibri" w:hAnsi="Calibri" w:cs="Arial"/>
          <w:color w:val="222222"/>
          <w:szCs w:val="22"/>
        </w:rPr>
        <w:t>nnex</w:t>
      </w:r>
      <w:r w:rsidR="009418D9" w:rsidRPr="0019113E">
        <w:rPr>
          <w:rFonts w:ascii="Calibri" w:hAnsi="Calibri" w:cs="Arial"/>
          <w:color w:val="222222"/>
          <w:szCs w:val="22"/>
        </w:rPr>
        <w:t xml:space="preserve"> </w:t>
      </w:r>
      <w:r w:rsidR="00CD537B" w:rsidRPr="0019113E">
        <w:rPr>
          <w:rFonts w:ascii="Calibri" w:hAnsi="Calibri" w:cs="Arial"/>
          <w:color w:val="222222"/>
          <w:szCs w:val="22"/>
        </w:rPr>
        <w:t>F</w:t>
      </w:r>
    </w:p>
    <w:p w14:paraId="12D6AF5C" w14:textId="13D8102B" w:rsidR="00034832" w:rsidRPr="0019113E" w:rsidRDefault="00034832" w:rsidP="00034832">
      <w:pPr>
        <w:rPr>
          <w:rFonts w:ascii="Calibri" w:hAnsi="Calibri" w:cs="Arial"/>
          <w:color w:val="222222"/>
          <w:szCs w:val="22"/>
        </w:rPr>
      </w:pPr>
      <w:r w:rsidRPr="0019113E">
        <w:rPr>
          <w:rFonts w:ascii="Calibri" w:hAnsi="Calibri" w:cs="Arial"/>
          <w:color w:val="222222"/>
          <w:szCs w:val="22"/>
        </w:rPr>
        <w:t xml:space="preserve"> </w:t>
      </w:r>
    </w:p>
    <w:p w14:paraId="4C27728F" w14:textId="3113BA76" w:rsidR="004E50BA" w:rsidRPr="0019113E" w:rsidRDefault="004E50BA" w:rsidP="00034832">
      <w:pPr>
        <w:rPr>
          <w:rFonts w:ascii="Calibri" w:hAnsi="Calibri" w:cs="Arial"/>
          <w:color w:val="222222"/>
          <w:szCs w:val="22"/>
        </w:rPr>
      </w:pPr>
      <w:r w:rsidRPr="0019113E">
        <w:rPr>
          <w:rFonts w:ascii="Calibri" w:hAnsi="Calibri" w:cs="Arial"/>
          <w:color w:val="222222"/>
          <w:szCs w:val="22"/>
        </w:rPr>
        <w:t xml:space="preserve">Your proposal must be expressed </w:t>
      </w:r>
      <w:r w:rsidR="009418D9" w:rsidRPr="0019113E">
        <w:rPr>
          <w:rFonts w:ascii="Calibri" w:hAnsi="Calibri" w:cs="Arial"/>
          <w:color w:val="222222"/>
          <w:szCs w:val="22"/>
        </w:rPr>
        <w:t xml:space="preserve">in English </w:t>
      </w:r>
      <w:r w:rsidRPr="0019113E">
        <w:rPr>
          <w:rFonts w:ascii="Calibri" w:hAnsi="Calibri" w:cs="Arial"/>
          <w:color w:val="222222"/>
          <w:szCs w:val="22"/>
        </w:rPr>
        <w:t xml:space="preserve">and valid for a minimum period </w:t>
      </w:r>
      <w:r w:rsidR="009418D9" w:rsidRPr="0019113E">
        <w:rPr>
          <w:rFonts w:ascii="Calibri" w:hAnsi="Calibri" w:cs="Arial"/>
          <w:color w:val="222222"/>
          <w:szCs w:val="22"/>
        </w:rPr>
        <w:t xml:space="preserve">of </w:t>
      </w:r>
      <w:r w:rsidR="00AF553C">
        <w:rPr>
          <w:rFonts w:ascii="Calibri" w:hAnsi="Calibri" w:cs="Arial"/>
          <w:color w:val="222222"/>
          <w:szCs w:val="22"/>
        </w:rPr>
        <w:t>30</w:t>
      </w:r>
      <w:r w:rsidR="009418D9" w:rsidRPr="0019113E">
        <w:rPr>
          <w:rFonts w:ascii="Calibri" w:hAnsi="Calibri" w:cs="Arial"/>
          <w:color w:val="222222"/>
          <w:szCs w:val="22"/>
        </w:rPr>
        <w:t xml:space="preserve"> </w:t>
      </w:r>
      <w:r w:rsidRPr="0019113E">
        <w:rPr>
          <w:rFonts w:ascii="Calibri" w:hAnsi="Calibri" w:cs="Arial"/>
          <w:color w:val="222222"/>
          <w:szCs w:val="22"/>
        </w:rPr>
        <w:t>days.</w:t>
      </w:r>
    </w:p>
    <w:p w14:paraId="67804B83" w14:textId="41B2CDD4" w:rsidR="00040934" w:rsidRPr="0019113E" w:rsidRDefault="00040934" w:rsidP="00443A10">
      <w:pPr>
        <w:pStyle w:val="ColorfulList-Accent11"/>
        <w:shd w:val="clear" w:color="auto" w:fill="FFFFFF"/>
        <w:ind w:left="0"/>
        <w:rPr>
          <w:rFonts w:ascii="Calibri" w:hAnsi="Calibri" w:cs="Arial"/>
          <w:color w:val="222222"/>
          <w:szCs w:val="22"/>
        </w:rPr>
      </w:pPr>
    </w:p>
    <w:p w14:paraId="038F13E3" w14:textId="77777777" w:rsidR="008A4A0F" w:rsidRPr="0019113E" w:rsidRDefault="008A4A0F" w:rsidP="00443A10">
      <w:pPr>
        <w:pStyle w:val="ColorfulList-Accent11"/>
        <w:shd w:val="clear" w:color="auto" w:fill="FFFFFF"/>
        <w:ind w:left="0"/>
        <w:rPr>
          <w:rFonts w:ascii="Calibri" w:hAnsi="Calibri" w:cs="Arial"/>
          <w:color w:val="222222"/>
          <w:szCs w:val="22"/>
        </w:rPr>
      </w:pPr>
    </w:p>
    <w:p w14:paraId="3FDDC8BE" w14:textId="6D0CB5B3" w:rsidR="00040934" w:rsidRPr="0019113E" w:rsidRDefault="00040934" w:rsidP="00972789">
      <w:pPr>
        <w:pStyle w:val="Heading1"/>
      </w:pPr>
      <w:r w:rsidRPr="0019113E">
        <w:t>Tender Details</w:t>
      </w:r>
    </w:p>
    <w:p w14:paraId="3A6AE6EF" w14:textId="77777777" w:rsidR="0040208C" w:rsidRPr="0019113E" w:rsidRDefault="0040208C" w:rsidP="00443A10">
      <w:pPr>
        <w:pStyle w:val="ColorfulList-Accent11"/>
        <w:shd w:val="clear" w:color="auto" w:fill="FFFFFF"/>
        <w:ind w:left="0"/>
        <w:rPr>
          <w:rFonts w:ascii="Calibri" w:hAnsi="Calibri" w:cs="Arial"/>
          <w:color w:val="222222"/>
          <w:szCs w:val="22"/>
        </w:rPr>
      </w:pPr>
      <w:r w:rsidRPr="0019113E">
        <w:rPr>
          <w:rFonts w:ascii="Calibri" w:hAnsi="Calibri" w:cs="Arial"/>
          <w:color w:val="222222"/>
          <w:szCs w:val="22"/>
        </w:rPr>
        <w:t xml:space="preserve">The </w:t>
      </w:r>
      <w:r w:rsidR="00040934" w:rsidRPr="0019113E">
        <w:rPr>
          <w:rFonts w:ascii="Calibri" w:hAnsi="Calibri" w:cs="Arial"/>
          <w:color w:val="222222"/>
          <w:szCs w:val="22"/>
        </w:rPr>
        <w:t xml:space="preserve">Tender </w:t>
      </w:r>
      <w:r w:rsidRPr="0019113E">
        <w:rPr>
          <w:rFonts w:ascii="Calibri" w:hAnsi="Calibri" w:cs="Arial"/>
          <w:color w:val="222222"/>
          <w:szCs w:val="22"/>
        </w:rPr>
        <w:t>details are as follows:</w:t>
      </w:r>
    </w:p>
    <w:p w14:paraId="322A245C" w14:textId="77777777" w:rsidR="00141F35" w:rsidRPr="0019113E" w:rsidRDefault="00141F35" w:rsidP="00443A10">
      <w:pPr>
        <w:pStyle w:val="ColorfulList-Accent11"/>
        <w:shd w:val="clear" w:color="auto" w:fill="FFFFFF"/>
        <w:ind w:left="0"/>
        <w:rPr>
          <w:rFonts w:ascii="Calibri" w:hAnsi="Calibri" w:cs="Arial"/>
          <w:color w:val="2222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1076"/>
        <w:gridCol w:w="8544"/>
      </w:tblGrid>
      <w:tr w:rsidR="00141F35" w:rsidRPr="0019113E" w14:paraId="6794FA7D" w14:textId="77777777" w:rsidTr="00656988">
        <w:trPr>
          <w:trHeight w:val="261"/>
        </w:trPr>
        <w:tc>
          <w:tcPr>
            <w:tcW w:w="223" w:type="pct"/>
            <w:shd w:val="clear" w:color="auto" w:fill="D9D9D9" w:themeFill="background1" w:themeFillShade="D9"/>
          </w:tcPr>
          <w:p w14:paraId="15C1A67B" w14:textId="77777777" w:rsidR="00141F35" w:rsidRPr="0019113E" w:rsidRDefault="00141F35" w:rsidP="008B6504">
            <w:pPr>
              <w:jc w:val="center"/>
              <w:rPr>
                <w:rFonts w:ascii="Calibri" w:hAnsi="Calibri"/>
                <w:b/>
                <w:bCs/>
                <w:color w:val="000000"/>
              </w:rPr>
            </w:pPr>
            <w:r w:rsidRPr="0019113E">
              <w:rPr>
                <w:rFonts w:ascii="Calibri" w:hAnsi="Calibri"/>
                <w:b/>
                <w:bCs/>
                <w:color w:val="000000"/>
              </w:rPr>
              <w:t>Line</w:t>
            </w:r>
          </w:p>
        </w:tc>
        <w:tc>
          <w:tcPr>
            <w:tcW w:w="1293" w:type="pct"/>
            <w:shd w:val="clear" w:color="auto" w:fill="D9D9D9" w:themeFill="background1" w:themeFillShade="D9"/>
          </w:tcPr>
          <w:p w14:paraId="411C73FB" w14:textId="77777777" w:rsidR="00141F35" w:rsidRPr="0019113E" w:rsidRDefault="00141F35" w:rsidP="008B6504">
            <w:pPr>
              <w:rPr>
                <w:rFonts w:ascii="Calibri" w:hAnsi="Calibri"/>
                <w:b/>
                <w:bCs/>
                <w:color w:val="000000"/>
              </w:rPr>
            </w:pPr>
            <w:r w:rsidRPr="0019113E">
              <w:rPr>
                <w:rFonts w:ascii="Calibri" w:hAnsi="Calibri"/>
                <w:b/>
                <w:bCs/>
                <w:color w:val="000000"/>
              </w:rPr>
              <w:t>Item</w:t>
            </w:r>
          </w:p>
        </w:tc>
        <w:tc>
          <w:tcPr>
            <w:tcW w:w="3483" w:type="pct"/>
            <w:shd w:val="clear" w:color="auto" w:fill="D9D9D9" w:themeFill="background1" w:themeFillShade="D9"/>
          </w:tcPr>
          <w:p w14:paraId="7B9A3FF8" w14:textId="2DB51177" w:rsidR="00141F35" w:rsidRPr="0019113E" w:rsidRDefault="00C95007" w:rsidP="008B6504">
            <w:pPr>
              <w:rPr>
                <w:rFonts w:ascii="Calibri" w:hAnsi="Calibri"/>
                <w:b/>
                <w:bCs/>
                <w:color w:val="000000"/>
              </w:rPr>
            </w:pPr>
            <w:r w:rsidRPr="0019113E">
              <w:rPr>
                <w:rFonts w:ascii="Calibri" w:hAnsi="Calibri"/>
                <w:b/>
                <w:bCs/>
                <w:color w:val="000000"/>
              </w:rPr>
              <w:t>Time, date, address as appropriate</w:t>
            </w:r>
          </w:p>
        </w:tc>
      </w:tr>
      <w:tr w:rsidR="00141F35" w:rsidRPr="0019113E" w14:paraId="192A9434" w14:textId="77777777" w:rsidTr="00656988">
        <w:trPr>
          <w:trHeight w:val="261"/>
        </w:trPr>
        <w:tc>
          <w:tcPr>
            <w:tcW w:w="223" w:type="pct"/>
            <w:shd w:val="clear" w:color="auto" w:fill="D9D9D9" w:themeFill="background1" w:themeFillShade="D9"/>
          </w:tcPr>
          <w:p w14:paraId="595A6EBE" w14:textId="77777777" w:rsidR="00141F35" w:rsidRPr="0019113E" w:rsidRDefault="00141F35" w:rsidP="008B6504">
            <w:pPr>
              <w:pStyle w:val="ACBody2"/>
              <w:tabs>
                <w:tab w:val="left" w:pos="7722"/>
              </w:tabs>
              <w:spacing w:after="0"/>
              <w:ind w:left="0"/>
              <w:jc w:val="left"/>
              <w:rPr>
                <w:rFonts w:ascii="Calibri" w:hAnsi="Calibri"/>
                <w:color w:val="000000"/>
                <w:sz w:val="20"/>
                <w:lang w:val="en-CA" w:eastAsia="en-GB"/>
              </w:rPr>
            </w:pPr>
            <w:r w:rsidRPr="0019113E">
              <w:rPr>
                <w:rFonts w:ascii="Calibri" w:hAnsi="Calibri"/>
                <w:color w:val="000000"/>
                <w:sz w:val="20"/>
                <w:lang w:val="en-CA" w:eastAsia="en-GB"/>
              </w:rPr>
              <w:t>1</w:t>
            </w:r>
          </w:p>
        </w:tc>
        <w:tc>
          <w:tcPr>
            <w:tcW w:w="1293" w:type="pct"/>
            <w:shd w:val="clear" w:color="auto" w:fill="F2F2F2" w:themeFill="background1" w:themeFillShade="F2"/>
          </w:tcPr>
          <w:p w14:paraId="7D5746FC" w14:textId="0404B458" w:rsidR="00141F35" w:rsidRPr="0019113E" w:rsidRDefault="00764110" w:rsidP="008B6504">
            <w:pPr>
              <w:pStyle w:val="ACBody2"/>
              <w:tabs>
                <w:tab w:val="left" w:pos="7722"/>
              </w:tabs>
              <w:spacing w:after="0"/>
              <w:ind w:left="0"/>
              <w:jc w:val="left"/>
              <w:rPr>
                <w:rFonts w:ascii="Calibri" w:eastAsia="Calibri" w:hAnsi="Calibri" w:cs="Calibri"/>
                <w:color w:val="000000"/>
                <w:sz w:val="20"/>
                <w:lang w:val="en-CA" w:eastAsia="en-GB"/>
              </w:rPr>
            </w:pPr>
            <w:r w:rsidRPr="0019113E">
              <w:rPr>
                <w:rFonts w:ascii="Calibri" w:eastAsia="Calibri" w:hAnsi="Calibri" w:cs="Calibri"/>
                <w:color w:val="000000"/>
                <w:sz w:val="20"/>
                <w:lang w:val="en-CA" w:eastAsia="en-GB"/>
              </w:rPr>
              <w:t>RFP</w:t>
            </w:r>
            <w:r w:rsidR="00141F35" w:rsidRPr="0019113E">
              <w:rPr>
                <w:rFonts w:ascii="Calibri" w:eastAsia="Calibri" w:hAnsi="Calibri" w:cs="Calibri"/>
                <w:color w:val="000000"/>
                <w:sz w:val="20"/>
                <w:lang w:val="en-CA" w:eastAsia="en-GB"/>
              </w:rPr>
              <w:t xml:space="preserve"> published</w:t>
            </w:r>
          </w:p>
        </w:tc>
        <w:tc>
          <w:tcPr>
            <w:tcW w:w="3483" w:type="pct"/>
            <w:shd w:val="clear" w:color="auto" w:fill="auto"/>
          </w:tcPr>
          <w:p w14:paraId="184B3B31" w14:textId="0023620B" w:rsidR="00141F35" w:rsidRPr="0019113E" w:rsidRDefault="0092076F" w:rsidP="31C06B22">
            <w:pPr>
              <w:pStyle w:val="ACBody2"/>
              <w:tabs>
                <w:tab w:val="left" w:pos="7722"/>
              </w:tabs>
              <w:spacing w:after="0"/>
              <w:ind w:left="0"/>
              <w:jc w:val="left"/>
              <w:rPr>
                <w:rFonts w:ascii="Calibri" w:eastAsia="Calibri" w:hAnsi="Calibri" w:cs="Calibri"/>
                <w:b/>
                <w:bCs/>
                <w:sz w:val="20"/>
                <w:lang w:val="en-CA" w:eastAsia="en-GB"/>
              </w:rPr>
            </w:pPr>
            <w:r>
              <w:rPr>
                <w:rFonts w:ascii="Calibri" w:eastAsia="Calibri" w:hAnsi="Calibri" w:cs="Calibri"/>
                <w:b/>
                <w:bCs/>
                <w:sz w:val="20"/>
                <w:lang w:val="en-CA" w:eastAsia="en-GB"/>
              </w:rPr>
              <w:t>5</w:t>
            </w:r>
            <w:r w:rsidRPr="0092076F">
              <w:rPr>
                <w:rFonts w:ascii="Calibri" w:eastAsia="Calibri" w:hAnsi="Calibri" w:cs="Calibri"/>
                <w:b/>
                <w:bCs/>
                <w:sz w:val="20"/>
                <w:vertAlign w:val="superscript"/>
                <w:lang w:val="en-CA" w:eastAsia="en-GB"/>
              </w:rPr>
              <w:t>th</w:t>
            </w:r>
            <w:r>
              <w:rPr>
                <w:rFonts w:ascii="Calibri" w:eastAsia="Calibri" w:hAnsi="Calibri" w:cs="Calibri"/>
                <w:b/>
                <w:bCs/>
                <w:sz w:val="20"/>
                <w:lang w:val="en-CA" w:eastAsia="en-GB"/>
              </w:rPr>
              <w:t xml:space="preserve"> December</w:t>
            </w:r>
            <w:r w:rsidR="004852F4">
              <w:rPr>
                <w:rFonts w:ascii="Calibri" w:eastAsia="Calibri" w:hAnsi="Calibri" w:cs="Calibri"/>
                <w:b/>
                <w:bCs/>
                <w:sz w:val="20"/>
                <w:lang w:val="en-CA" w:eastAsia="en-GB"/>
              </w:rPr>
              <w:t xml:space="preserve"> </w:t>
            </w:r>
            <w:r w:rsidR="00190195" w:rsidRPr="0019113E">
              <w:rPr>
                <w:rFonts w:ascii="Calibri" w:eastAsia="Calibri" w:hAnsi="Calibri" w:cs="Calibri"/>
                <w:b/>
                <w:bCs/>
                <w:sz w:val="20"/>
                <w:lang w:val="en-CA" w:eastAsia="en-GB"/>
              </w:rPr>
              <w:t>2024</w:t>
            </w:r>
          </w:p>
        </w:tc>
      </w:tr>
      <w:tr w:rsidR="00EE0BB4" w:rsidRPr="0019113E" w14:paraId="41C4B015" w14:textId="77777777" w:rsidTr="00656988">
        <w:trPr>
          <w:trHeight w:val="261"/>
        </w:trPr>
        <w:tc>
          <w:tcPr>
            <w:tcW w:w="223" w:type="pct"/>
            <w:shd w:val="clear" w:color="auto" w:fill="D9D9D9" w:themeFill="background1" w:themeFillShade="D9"/>
          </w:tcPr>
          <w:p w14:paraId="6E149299" w14:textId="24E76D28" w:rsidR="00EE0BB4" w:rsidRPr="0019113E" w:rsidRDefault="00EE0BB4" w:rsidP="00EE0BB4">
            <w:pPr>
              <w:pStyle w:val="ACBody2"/>
              <w:tabs>
                <w:tab w:val="left" w:pos="7722"/>
              </w:tabs>
              <w:spacing w:after="0"/>
              <w:ind w:left="0"/>
              <w:jc w:val="left"/>
              <w:rPr>
                <w:rFonts w:ascii="Calibri" w:hAnsi="Calibri"/>
                <w:color w:val="000000"/>
                <w:sz w:val="20"/>
                <w:lang w:val="en-CA" w:eastAsia="en-GB"/>
              </w:rPr>
            </w:pPr>
            <w:r>
              <w:rPr>
                <w:rFonts w:ascii="Calibri" w:hAnsi="Calibri"/>
                <w:color w:val="000000"/>
                <w:sz w:val="20"/>
                <w:lang w:val="en-CA" w:eastAsia="en-GB"/>
              </w:rPr>
              <w:t>2</w:t>
            </w:r>
          </w:p>
        </w:tc>
        <w:tc>
          <w:tcPr>
            <w:tcW w:w="1293" w:type="pct"/>
            <w:shd w:val="clear" w:color="auto" w:fill="F2F2F2" w:themeFill="background1" w:themeFillShade="F2"/>
          </w:tcPr>
          <w:p w14:paraId="2648E38E" w14:textId="548A6AF6" w:rsidR="00EE0BB4" w:rsidRPr="0019113E" w:rsidRDefault="00656988" w:rsidP="0092076F">
            <w:pPr>
              <w:pStyle w:val="ACBody2"/>
              <w:tabs>
                <w:tab w:val="left" w:pos="7722"/>
              </w:tabs>
              <w:spacing w:after="0"/>
              <w:ind w:left="0"/>
              <w:jc w:val="left"/>
              <w:rPr>
                <w:rFonts w:ascii="Calibri" w:eastAsia="Calibri" w:hAnsi="Calibri" w:cs="Calibri"/>
                <w:color w:val="000000"/>
                <w:sz w:val="20"/>
                <w:lang w:val="en-CA" w:eastAsia="en-GB"/>
              </w:rPr>
            </w:pPr>
            <w:r>
              <w:rPr>
                <w:rFonts w:ascii="Calibri" w:eastAsia="Calibri" w:hAnsi="Calibri" w:cs="Calibri"/>
                <w:color w:val="000000"/>
                <w:sz w:val="20"/>
                <w:lang w:val="en-CA" w:eastAsia="en-GB"/>
              </w:rPr>
              <w:t>Bidders Briefing session</w:t>
            </w:r>
          </w:p>
        </w:tc>
        <w:tc>
          <w:tcPr>
            <w:tcW w:w="3483" w:type="pct"/>
            <w:shd w:val="clear" w:color="auto" w:fill="auto"/>
          </w:tcPr>
          <w:p w14:paraId="554E8EAF" w14:textId="55FD9F6D" w:rsidR="00EE0BB4" w:rsidRDefault="00656988" w:rsidP="00EE0BB4">
            <w:pPr>
              <w:pStyle w:val="ACBody2"/>
              <w:tabs>
                <w:tab w:val="left" w:pos="7722"/>
              </w:tabs>
              <w:spacing w:after="0"/>
              <w:ind w:left="0"/>
              <w:jc w:val="left"/>
              <w:rPr>
                <w:rFonts w:ascii="Calibri" w:eastAsia="Calibri" w:hAnsi="Calibri" w:cs="Calibri"/>
                <w:b/>
                <w:bCs/>
                <w:sz w:val="20"/>
                <w:lang w:val="en-CA" w:eastAsia="en-GB"/>
              </w:rPr>
            </w:pPr>
            <w:r>
              <w:rPr>
                <w:rFonts w:ascii="Calibri" w:eastAsia="Calibri" w:hAnsi="Calibri" w:cs="Calibri"/>
                <w:b/>
                <w:bCs/>
                <w:sz w:val="20"/>
                <w:lang w:val="en-CA" w:eastAsia="en-GB"/>
              </w:rPr>
              <w:t>9</w:t>
            </w:r>
            <w:r w:rsidRPr="00656988">
              <w:rPr>
                <w:rFonts w:ascii="Calibri" w:eastAsia="Calibri" w:hAnsi="Calibri" w:cs="Calibri"/>
                <w:b/>
                <w:bCs/>
                <w:sz w:val="20"/>
                <w:vertAlign w:val="superscript"/>
                <w:lang w:val="en-CA" w:eastAsia="en-GB"/>
              </w:rPr>
              <w:t>th</w:t>
            </w:r>
            <w:r>
              <w:rPr>
                <w:rFonts w:ascii="Calibri" w:eastAsia="Calibri" w:hAnsi="Calibri" w:cs="Calibri"/>
                <w:b/>
                <w:bCs/>
                <w:sz w:val="20"/>
                <w:lang w:val="en-CA" w:eastAsia="en-GB"/>
              </w:rPr>
              <w:t xml:space="preserve"> December 2024, </w:t>
            </w:r>
            <w:hyperlink r:id="rId13" w:history="1">
              <w:r w:rsidRPr="00070925">
                <w:rPr>
                  <w:rStyle w:val="Hyperlink"/>
                  <w:rFonts w:ascii="Calibri" w:eastAsia="Calibri" w:hAnsi="Calibri" w:cs="Calibri"/>
                  <w:b/>
                  <w:bCs/>
                  <w:sz w:val="20"/>
                  <w:lang w:val="en-CA" w:eastAsia="en-GB"/>
                </w:rPr>
                <w:t>https://teams.microsoft.com/l/meetup-join/19%3ameeting_YzUyNWFlY2UtMmQ5MS00NTUxLTg5OTAtZDY4MjVhZDM1OTVh%40thread.v2/0?context=%7b%22Tid%22%3a%222a212241-899c-4752-bd33-51eac3c582d5%22%2c%22Oid%22%3a%22b45ffbc6-c0f9-403b-9be4-bceee1b146ca%22%7d</w:t>
              </w:r>
            </w:hyperlink>
            <w:r>
              <w:rPr>
                <w:rFonts w:ascii="Calibri" w:eastAsia="Calibri" w:hAnsi="Calibri" w:cs="Calibri"/>
                <w:b/>
                <w:bCs/>
                <w:sz w:val="20"/>
                <w:lang w:val="en-CA" w:eastAsia="en-GB"/>
              </w:rPr>
              <w:t xml:space="preserve"> </w:t>
            </w:r>
          </w:p>
        </w:tc>
      </w:tr>
      <w:tr w:rsidR="0092076F" w:rsidRPr="0019113E" w14:paraId="54B418AE" w14:textId="77777777" w:rsidTr="00656988">
        <w:trPr>
          <w:trHeight w:val="261"/>
        </w:trPr>
        <w:tc>
          <w:tcPr>
            <w:tcW w:w="223" w:type="pct"/>
            <w:shd w:val="clear" w:color="auto" w:fill="D9D9D9" w:themeFill="background1" w:themeFillShade="D9"/>
          </w:tcPr>
          <w:p w14:paraId="64C7EEC7" w14:textId="77777777" w:rsidR="0092076F" w:rsidRDefault="0092076F" w:rsidP="0092076F">
            <w:pPr>
              <w:pStyle w:val="ACBody2"/>
              <w:tabs>
                <w:tab w:val="left" w:pos="7722"/>
              </w:tabs>
              <w:spacing w:after="0"/>
              <w:ind w:left="0"/>
              <w:jc w:val="left"/>
              <w:rPr>
                <w:rFonts w:ascii="Calibri" w:hAnsi="Calibri"/>
                <w:color w:val="000000"/>
                <w:sz w:val="20"/>
                <w:lang w:val="en-CA" w:eastAsia="en-GB"/>
              </w:rPr>
            </w:pPr>
          </w:p>
        </w:tc>
        <w:tc>
          <w:tcPr>
            <w:tcW w:w="1293" w:type="pct"/>
            <w:shd w:val="clear" w:color="auto" w:fill="F2F2F2" w:themeFill="background1" w:themeFillShade="F2"/>
          </w:tcPr>
          <w:tbl>
            <w:tblPr>
              <w:tblW w:w="0" w:type="auto"/>
              <w:tblBorders>
                <w:top w:val="nil"/>
                <w:left w:val="nil"/>
                <w:bottom w:val="nil"/>
                <w:right w:val="nil"/>
              </w:tblBorders>
              <w:tblLook w:val="0000" w:firstRow="0" w:lastRow="0" w:firstColumn="0" w:lastColumn="0" w:noHBand="0" w:noVBand="0"/>
            </w:tblPr>
            <w:tblGrid>
              <w:gridCol w:w="860"/>
            </w:tblGrid>
            <w:tr w:rsidR="0092076F" w14:paraId="4A5019A1" w14:textId="77777777" w:rsidTr="00986394">
              <w:trPr>
                <w:trHeight w:val="99"/>
              </w:trPr>
              <w:tc>
                <w:tcPr>
                  <w:tcW w:w="0" w:type="auto"/>
                </w:tcPr>
                <w:p w14:paraId="0A39110F" w14:textId="77777777" w:rsidR="0092076F" w:rsidRDefault="0092076F" w:rsidP="0092076F">
                  <w:pPr>
                    <w:pStyle w:val="Default"/>
                    <w:ind w:left="-90"/>
                    <w:jc w:val="both"/>
                    <w:rPr>
                      <w:sz w:val="20"/>
                      <w:szCs w:val="20"/>
                    </w:rPr>
                  </w:pPr>
                  <w:r>
                    <w:rPr>
                      <w:sz w:val="20"/>
                      <w:szCs w:val="20"/>
                    </w:rPr>
                    <w:t>Closing date for clarifications</w:t>
                  </w:r>
                </w:p>
              </w:tc>
            </w:tr>
          </w:tbl>
          <w:p w14:paraId="652047BE" w14:textId="77777777" w:rsidR="0092076F" w:rsidRDefault="0092076F" w:rsidP="0092076F">
            <w:pPr>
              <w:pStyle w:val="Default"/>
              <w:ind w:left="-90"/>
              <w:jc w:val="both"/>
              <w:rPr>
                <w:sz w:val="20"/>
                <w:szCs w:val="20"/>
              </w:rPr>
            </w:pPr>
          </w:p>
        </w:tc>
        <w:tc>
          <w:tcPr>
            <w:tcW w:w="3483" w:type="pct"/>
            <w:shd w:val="clear" w:color="auto" w:fill="auto"/>
          </w:tcPr>
          <w:p w14:paraId="226D431B" w14:textId="7DF423A1" w:rsidR="0092076F" w:rsidRDefault="0092076F" w:rsidP="0092076F">
            <w:pPr>
              <w:pStyle w:val="ACBody2"/>
              <w:tabs>
                <w:tab w:val="left" w:pos="7722"/>
              </w:tabs>
              <w:spacing w:after="0"/>
              <w:ind w:left="0"/>
              <w:jc w:val="left"/>
              <w:rPr>
                <w:rFonts w:ascii="Calibri" w:eastAsia="Calibri" w:hAnsi="Calibri" w:cs="Calibri"/>
                <w:b/>
                <w:bCs/>
                <w:sz w:val="20"/>
                <w:lang w:val="en-CA" w:eastAsia="en-GB"/>
              </w:rPr>
            </w:pPr>
            <w:r>
              <w:rPr>
                <w:rFonts w:ascii="Calibri" w:eastAsia="Calibri" w:hAnsi="Calibri" w:cs="Calibri"/>
                <w:b/>
                <w:bCs/>
                <w:sz w:val="20"/>
                <w:lang w:val="en-CA" w:eastAsia="en-GB"/>
              </w:rPr>
              <w:t>11</w:t>
            </w:r>
            <w:r w:rsidRPr="0092076F">
              <w:rPr>
                <w:rFonts w:ascii="Calibri" w:eastAsia="Calibri" w:hAnsi="Calibri" w:cs="Calibri"/>
                <w:b/>
                <w:bCs/>
                <w:sz w:val="20"/>
                <w:vertAlign w:val="superscript"/>
                <w:lang w:val="en-CA" w:eastAsia="en-GB"/>
              </w:rPr>
              <w:t>th</w:t>
            </w:r>
            <w:r>
              <w:rPr>
                <w:rFonts w:ascii="Calibri" w:eastAsia="Calibri" w:hAnsi="Calibri" w:cs="Calibri"/>
                <w:b/>
                <w:bCs/>
                <w:sz w:val="20"/>
                <w:lang w:val="en-CA" w:eastAsia="en-GB"/>
              </w:rPr>
              <w:t xml:space="preserve"> December </w:t>
            </w:r>
            <w:r w:rsidRPr="0019113E">
              <w:rPr>
                <w:rFonts w:ascii="Calibri" w:eastAsia="Calibri" w:hAnsi="Calibri" w:cs="Calibri"/>
                <w:b/>
                <w:bCs/>
                <w:sz w:val="20"/>
                <w:lang w:val="en-CA" w:eastAsia="en-GB"/>
              </w:rPr>
              <w:t xml:space="preserve">2024 </w:t>
            </w:r>
            <w:r>
              <w:rPr>
                <w:rFonts w:ascii="Calibri" w:eastAsia="Calibri" w:hAnsi="Calibri" w:cs="Calibri"/>
                <w:b/>
                <w:bCs/>
                <w:sz w:val="20"/>
                <w:lang w:val="en-CA" w:eastAsia="en-GB"/>
              </w:rPr>
              <w:t>02</w:t>
            </w:r>
            <w:r w:rsidRPr="0019113E">
              <w:rPr>
                <w:rFonts w:ascii="Calibri" w:eastAsia="Calibri" w:hAnsi="Calibri" w:cs="Calibri"/>
                <w:b/>
                <w:bCs/>
                <w:sz w:val="20"/>
                <w:lang w:val="en-CA" w:eastAsia="en-GB"/>
              </w:rPr>
              <w:t>:00PM East African Time</w:t>
            </w:r>
          </w:p>
        </w:tc>
      </w:tr>
      <w:tr w:rsidR="00EE0BB4" w:rsidRPr="0019113E" w14:paraId="16515141" w14:textId="77777777" w:rsidTr="00656988">
        <w:trPr>
          <w:trHeight w:val="278"/>
        </w:trPr>
        <w:tc>
          <w:tcPr>
            <w:tcW w:w="223" w:type="pct"/>
            <w:shd w:val="clear" w:color="auto" w:fill="D9D9D9" w:themeFill="background1" w:themeFillShade="D9"/>
          </w:tcPr>
          <w:p w14:paraId="6CD58DE9" w14:textId="63B88C20" w:rsidR="00EE0BB4" w:rsidRPr="0019113E" w:rsidRDefault="00EE0BB4" w:rsidP="00EE0BB4">
            <w:pPr>
              <w:pStyle w:val="ACBody2"/>
              <w:tabs>
                <w:tab w:val="left" w:pos="7722"/>
              </w:tabs>
              <w:spacing w:after="0"/>
              <w:ind w:left="0"/>
              <w:jc w:val="left"/>
              <w:rPr>
                <w:rFonts w:ascii="Calibri" w:hAnsi="Calibri"/>
                <w:color w:val="000000"/>
                <w:sz w:val="20"/>
                <w:lang w:val="en-CA" w:eastAsia="en-GB"/>
              </w:rPr>
            </w:pPr>
            <w:r>
              <w:rPr>
                <w:rFonts w:ascii="Calibri" w:hAnsi="Calibri"/>
                <w:color w:val="000000"/>
                <w:sz w:val="20"/>
                <w:lang w:val="en-CA" w:eastAsia="en-GB"/>
              </w:rPr>
              <w:t>3</w:t>
            </w:r>
          </w:p>
        </w:tc>
        <w:tc>
          <w:tcPr>
            <w:tcW w:w="1293" w:type="pct"/>
            <w:shd w:val="clear" w:color="auto" w:fill="F2F2F2" w:themeFill="background1" w:themeFillShade="F2"/>
          </w:tcPr>
          <w:p w14:paraId="57B202F4" w14:textId="77777777" w:rsidR="00EE0BB4" w:rsidRPr="0019113E" w:rsidRDefault="00EE0BB4" w:rsidP="00EE0BB4">
            <w:pPr>
              <w:pStyle w:val="ACBody2"/>
              <w:tabs>
                <w:tab w:val="left" w:pos="7722"/>
              </w:tabs>
              <w:spacing w:after="0"/>
              <w:ind w:left="0"/>
              <w:jc w:val="left"/>
              <w:rPr>
                <w:rFonts w:ascii="Calibri" w:hAnsi="Calibri"/>
                <w:color w:val="000000"/>
                <w:sz w:val="20"/>
                <w:lang w:val="en-CA" w:eastAsia="en-GB"/>
              </w:rPr>
            </w:pPr>
            <w:r w:rsidRPr="0019113E">
              <w:rPr>
                <w:rFonts w:ascii="Calibri" w:hAnsi="Calibri"/>
                <w:color w:val="000000"/>
                <w:sz w:val="20"/>
                <w:lang w:val="en-CA" w:eastAsia="en-GB"/>
              </w:rPr>
              <w:t>Closing date and time for receipt of Tenders</w:t>
            </w:r>
          </w:p>
        </w:tc>
        <w:tc>
          <w:tcPr>
            <w:tcW w:w="3483" w:type="pct"/>
            <w:shd w:val="clear" w:color="auto" w:fill="auto"/>
          </w:tcPr>
          <w:p w14:paraId="63282647" w14:textId="04C0D1FE" w:rsidR="00EE0BB4" w:rsidRPr="0019113E" w:rsidRDefault="0092076F" w:rsidP="00EE0BB4">
            <w:pPr>
              <w:pStyle w:val="ACBody2"/>
              <w:tabs>
                <w:tab w:val="left" w:pos="7722"/>
              </w:tabs>
              <w:spacing w:after="0"/>
              <w:ind w:left="0"/>
              <w:jc w:val="left"/>
              <w:rPr>
                <w:rFonts w:ascii="Calibri" w:eastAsia="Calibri" w:hAnsi="Calibri" w:cs="Calibri"/>
                <w:b/>
                <w:bCs/>
                <w:sz w:val="20"/>
                <w:lang w:val="en-CA" w:eastAsia="en-GB"/>
              </w:rPr>
            </w:pPr>
            <w:r>
              <w:rPr>
                <w:rFonts w:ascii="Calibri" w:eastAsia="Calibri" w:hAnsi="Calibri" w:cs="Calibri"/>
                <w:b/>
                <w:bCs/>
                <w:sz w:val="20"/>
                <w:lang w:val="en-CA" w:eastAsia="en-GB"/>
              </w:rPr>
              <w:t>1</w:t>
            </w:r>
            <w:r w:rsidR="00656988">
              <w:rPr>
                <w:rFonts w:ascii="Calibri" w:eastAsia="Calibri" w:hAnsi="Calibri" w:cs="Calibri"/>
                <w:b/>
                <w:bCs/>
                <w:sz w:val="20"/>
                <w:lang w:val="en-CA" w:eastAsia="en-GB"/>
              </w:rPr>
              <w:t>4</w:t>
            </w:r>
            <w:r w:rsidRPr="0092076F">
              <w:rPr>
                <w:rFonts w:ascii="Calibri" w:eastAsia="Calibri" w:hAnsi="Calibri" w:cs="Calibri"/>
                <w:b/>
                <w:bCs/>
                <w:sz w:val="20"/>
                <w:vertAlign w:val="superscript"/>
                <w:lang w:val="en-CA" w:eastAsia="en-GB"/>
              </w:rPr>
              <w:t>th</w:t>
            </w:r>
            <w:r>
              <w:rPr>
                <w:rFonts w:ascii="Calibri" w:eastAsia="Calibri" w:hAnsi="Calibri" w:cs="Calibri"/>
                <w:b/>
                <w:bCs/>
                <w:sz w:val="20"/>
                <w:lang w:val="en-CA" w:eastAsia="en-GB"/>
              </w:rPr>
              <w:t xml:space="preserve"> December</w:t>
            </w:r>
            <w:r w:rsidR="00AF553C">
              <w:rPr>
                <w:rFonts w:ascii="Calibri" w:eastAsia="Calibri" w:hAnsi="Calibri" w:cs="Calibri"/>
                <w:b/>
                <w:bCs/>
                <w:sz w:val="20"/>
                <w:lang w:val="en-CA" w:eastAsia="en-GB"/>
              </w:rPr>
              <w:t xml:space="preserve"> </w:t>
            </w:r>
            <w:r w:rsidR="00EE0BB4" w:rsidRPr="0019113E">
              <w:rPr>
                <w:rFonts w:ascii="Calibri" w:eastAsia="Calibri" w:hAnsi="Calibri" w:cs="Calibri"/>
                <w:b/>
                <w:bCs/>
                <w:sz w:val="20"/>
                <w:lang w:val="en-CA" w:eastAsia="en-GB"/>
              </w:rPr>
              <w:t xml:space="preserve">2024 </w:t>
            </w:r>
            <w:r>
              <w:rPr>
                <w:rFonts w:ascii="Calibri" w:eastAsia="Calibri" w:hAnsi="Calibri" w:cs="Calibri"/>
                <w:b/>
                <w:bCs/>
                <w:sz w:val="20"/>
                <w:lang w:val="en-CA" w:eastAsia="en-GB"/>
              </w:rPr>
              <w:t>11</w:t>
            </w:r>
            <w:r w:rsidR="00EE0BB4" w:rsidRPr="0019113E">
              <w:rPr>
                <w:rFonts w:ascii="Calibri" w:eastAsia="Calibri" w:hAnsi="Calibri" w:cs="Calibri"/>
                <w:b/>
                <w:bCs/>
                <w:sz w:val="20"/>
                <w:lang w:val="en-CA" w:eastAsia="en-GB"/>
              </w:rPr>
              <w:t>:</w:t>
            </w:r>
            <w:r>
              <w:rPr>
                <w:rFonts w:ascii="Calibri" w:eastAsia="Calibri" w:hAnsi="Calibri" w:cs="Calibri"/>
                <w:b/>
                <w:bCs/>
                <w:sz w:val="20"/>
                <w:lang w:val="en-CA" w:eastAsia="en-GB"/>
              </w:rPr>
              <w:t>59</w:t>
            </w:r>
            <w:r w:rsidR="00EE0BB4" w:rsidRPr="0019113E">
              <w:rPr>
                <w:rFonts w:ascii="Calibri" w:eastAsia="Calibri" w:hAnsi="Calibri" w:cs="Calibri"/>
                <w:b/>
                <w:bCs/>
                <w:sz w:val="20"/>
                <w:lang w:val="en-CA" w:eastAsia="en-GB"/>
              </w:rPr>
              <w:t>PM East African Time</w:t>
            </w:r>
          </w:p>
        </w:tc>
      </w:tr>
      <w:tr w:rsidR="00EE0BB4" w:rsidRPr="0019113E" w14:paraId="748054A1" w14:textId="77777777" w:rsidTr="00656988">
        <w:trPr>
          <w:trHeight w:val="278"/>
        </w:trPr>
        <w:tc>
          <w:tcPr>
            <w:tcW w:w="223" w:type="pct"/>
            <w:shd w:val="clear" w:color="auto" w:fill="D9D9D9" w:themeFill="background1" w:themeFillShade="D9"/>
          </w:tcPr>
          <w:p w14:paraId="48A6EDD3" w14:textId="0EA09FE6" w:rsidR="00EE0BB4" w:rsidRPr="0019113E" w:rsidRDefault="00EE0BB4" w:rsidP="00EE0BB4">
            <w:pPr>
              <w:pStyle w:val="ACBody2"/>
              <w:tabs>
                <w:tab w:val="left" w:pos="7722"/>
              </w:tabs>
              <w:spacing w:after="0"/>
              <w:ind w:left="0"/>
              <w:jc w:val="left"/>
              <w:rPr>
                <w:rFonts w:ascii="Calibri" w:hAnsi="Calibri"/>
                <w:color w:val="000000"/>
                <w:sz w:val="20"/>
                <w:lang w:val="en-CA" w:eastAsia="en-GB"/>
              </w:rPr>
            </w:pPr>
            <w:r>
              <w:rPr>
                <w:rFonts w:ascii="Calibri" w:hAnsi="Calibri"/>
                <w:color w:val="000000"/>
                <w:sz w:val="20"/>
                <w:lang w:val="en-CA" w:eastAsia="en-GB"/>
              </w:rPr>
              <w:lastRenderedPageBreak/>
              <w:t>4</w:t>
            </w:r>
          </w:p>
        </w:tc>
        <w:tc>
          <w:tcPr>
            <w:tcW w:w="1293" w:type="pct"/>
            <w:shd w:val="clear" w:color="auto" w:fill="F2F2F2" w:themeFill="background1" w:themeFillShade="F2"/>
          </w:tcPr>
          <w:p w14:paraId="46FE8EDE" w14:textId="77777777" w:rsidR="00EE0BB4" w:rsidRPr="0019113E" w:rsidRDefault="00EE0BB4" w:rsidP="00EE0BB4">
            <w:pPr>
              <w:pStyle w:val="ACBody2"/>
              <w:tabs>
                <w:tab w:val="left" w:pos="7722"/>
              </w:tabs>
              <w:spacing w:after="0"/>
              <w:ind w:left="0"/>
              <w:jc w:val="left"/>
              <w:rPr>
                <w:rFonts w:ascii="Calibri" w:eastAsia="Calibri" w:hAnsi="Calibri" w:cs="Calibri"/>
                <w:color w:val="000000"/>
                <w:sz w:val="20"/>
                <w:lang w:val="en-CA" w:eastAsia="en-GB"/>
              </w:rPr>
            </w:pPr>
            <w:r w:rsidRPr="0019113E">
              <w:rPr>
                <w:rFonts w:ascii="Calibri" w:eastAsia="Calibri" w:hAnsi="Calibri" w:cs="Calibri"/>
                <w:color w:val="000000"/>
                <w:sz w:val="20"/>
                <w:lang w:val="en-CA" w:eastAsia="en-GB"/>
              </w:rPr>
              <w:t>Tender Opening Location</w:t>
            </w:r>
          </w:p>
        </w:tc>
        <w:tc>
          <w:tcPr>
            <w:tcW w:w="3483" w:type="pct"/>
            <w:shd w:val="clear" w:color="auto" w:fill="auto"/>
          </w:tcPr>
          <w:p w14:paraId="2EBBC4F9" w14:textId="67309173" w:rsidR="00EE0BB4" w:rsidRPr="0019113E" w:rsidRDefault="00EE0BB4" w:rsidP="00EE0BB4">
            <w:pPr>
              <w:pStyle w:val="ACBody2"/>
              <w:tabs>
                <w:tab w:val="left" w:pos="7722"/>
              </w:tabs>
              <w:spacing w:after="0"/>
              <w:ind w:left="0"/>
              <w:jc w:val="left"/>
              <w:rPr>
                <w:rFonts w:ascii="Calibri" w:eastAsia="Calibri" w:hAnsi="Calibri" w:cs="Calibri"/>
                <w:b/>
                <w:sz w:val="20"/>
                <w:lang w:val="en-CA" w:eastAsia="en-GB"/>
              </w:rPr>
            </w:pPr>
            <w:r w:rsidRPr="0019113E">
              <w:rPr>
                <w:rFonts w:ascii="Calibri" w:eastAsia="Calibri" w:hAnsi="Calibri" w:cs="Calibri"/>
                <w:b/>
                <w:sz w:val="20"/>
                <w:lang w:val="en-CA" w:eastAsia="en-GB"/>
              </w:rPr>
              <w:t>DRC Mogadishu Office</w:t>
            </w:r>
          </w:p>
        </w:tc>
      </w:tr>
      <w:tr w:rsidR="00EE0BB4" w:rsidRPr="0019113E" w14:paraId="09CEA1E9" w14:textId="77777777" w:rsidTr="00656988">
        <w:trPr>
          <w:trHeight w:val="278"/>
        </w:trPr>
        <w:tc>
          <w:tcPr>
            <w:tcW w:w="223" w:type="pct"/>
            <w:shd w:val="clear" w:color="auto" w:fill="D9D9D9" w:themeFill="background1" w:themeFillShade="D9"/>
          </w:tcPr>
          <w:p w14:paraId="7A3B8BF6" w14:textId="2C1B7136" w:rsidR="00EE0BB4" w:rsidRPr="0019113E" w:rsidRDefault="00EE0BB4" w:rsidP="00EE0BB4">
            <w:pPr>
              <w:pStyle w:val="ACBody2"/>
              <w:tabs>
                <w:tab w:val="left" w:pos="7722"/>
              </w:tabs>
              <w:spacing w:after="0"/>
              <w:ind w:left="0"/>
              <w:jc w:val="left"/>
              <w:rPr>
                <w:rFonts w:ascii="Calibri" w:hAnsi="Calibri"/>
                <w:color w:val="000000"/>
                <w:sz w:val="20"/>
                <w:lang w:val="en-CA" w:eastAsia="en-GB"/>
              </w:rPr>
            </w:pPr>
            <w:r>
              <w:rPr>
                <w:rFonts w:ascii="Calibri" w:hAnsi="Calibri"/>
                <w:color w:val="000000"/>
                <w:sz w:val="20"/>
                <w:lang w:val="en-CA" w:eastAsia="en-GB"/>
              </w:rPr>
              <w:t>5</w:t>
            </w:r>
          </w:p>
        </w:tc>
        <w:tc>
          <w:tcPr>
            <w:tcW w:w="1293" w:type="pct"/>
            <w:shd w:val="clear" w:color="auto" w:fill="F2F2F2" w:themeFill="background1" w:themeFillShade="F2"/>
          </w:tcPr>
          <w:p w14:paraId="597556B9" w14:textId="77777777" w:rsidR="00EE0BB4" w:rsidRPr="0019113E" w:rsidRDefault="00EE0BB4" w:rsidP="00EE0BB4">
            <w:pPr>
              <w:pStyle w:val="ACBody2"/>
              <w:tabs>
                <w:tab w:val="left" w:pos="7722"/>
              </w:tabs>
              <w:spacing w:after="0"/>
              <w:ind w:left="0"/>
              <w:jc w:val="left"/>
              <w:rPr>
                <w:rFonts w:ascii="Calibri" w:hAnsi="Calibri"/>
                <w:color w:val="000000"/>
                <w:sz w:val="20"/>
                <w:lang w:val="en-CA" w:eastAsia="en-GB"/>
              </w:rPr>
            </w:pPr>
            <w:r w:rsidRPr="0019113E">
              <w:rPr>
                <w:rFonts w:ascii="Calibri" w:hAnsi="Calibri"/>
                <w:color w:val="000000"/>
                <w:sz w:val="20"/>
                <w:lang w:val="en-CA" w:eastAsia="en-GB"/>
              </w:rPr>
              <w:t xml:space="preserve">Tender Opening Date and time </w:t>
            </w:r>
          </w:p>
        </w:tc>
        <w:tc>
          <w:tcPr>
            <w:tcW w:w="3483" w:type="pct"/>
            <w:shd w:val="clear" w:color="auto" w:fill="auto"/>
          </w:tcPr>
          <w:p w14:paraId="058CE8E1" w14:textId="5D8C0ABF" w:rsidR="00EE0BB4" w:rsidRPr="0019113E" w:rsidRDefault="00656988" w:rsidP="00EE0BB4">
            <w:pPr>
              <w:pStyle w:val="ACBody2"/>
              <w:tabs>
                <w:tab w:val="left" w:pos="7722"/>
              </w:tabs>
              <w:spacing w:after="0"/>
              <w:ind w:left="0"/>
              <w:jc w:val="left"/>
              <w:rPr>
                <w:rFonts w:ascii="Calibri" w:eastAsia="Calibri" w:hAnsi="Calibri" w:cs="Calibri"/>
                <w:b/>
                <w:sz w:val="20"/>
                <w:lang w:val="en-CA" w:eastAsia="en-GB"/>
              </w:rPr>
            </w:pPr>
            <w:r>
              <w:rPr>
                <w:rFonts w:ascii="Calibri" w:eastAsia="Calibri" w:hAnsi="Calibri" w:cs="Calibri"/>
                <w:b/>
                <w:sz w:val="20"/>
                <w:lang w:val="en-CA" w:eastAsia="en-GB"/>
              </w:rPr>
              <w:t>15</w:t>
            </w:r>
            <w:r w:rsidRPr="00656988">
              <w:rPr>
                <w:rFonts w:ascii="Calibri" w:eastAsia="Calibri" w:hAnsi="Calibri" w:cs="Calibri"/>
                <w:b/>
                <w:sz w:val="20"/>
                <w:vertAlign w:val="superscript"/>
                <w:lang w:val="en-CA" w:eastAsia="en-GB"/>
              </w:rPr>
              <w:t>th</w:t>
            </w:r>
            <w:r>
              <w:rPr>
                <w:rFonts w:ascii="Calibri" w:eastAsia="Calibri" w:hAnsi="Calibri" w:cs="Calibri"/>
                <w:b/>
                <w:sz w:val="20"/>
                <w:lang w:val="en-CA" w:eastAsia="en-GB"/>
              </w:rPr>
              <w:t xml:space="preserve"> December 2024</w:t>
            </w:r>
          </w:p>
        </w:tc>
      </w:tr>
    </w:tbl>
    <w:p w14:paraId="57261487" w14:textId="77777777" w:rsidR="0040208C" w:rsidRPr="0019113E" w:rsidRDefault="0040208C" w:rsidP="00443A10">
      <w:pPr>
        <w:pStyle w:val="ColorfulList-Accent11"/>
        <w:shd w:val="clear" w:color="auto" w:fill="FFFFFF"/>
        <w:ind w:left="0"/>
        <w:rPr>
          <w:rFonts w:ascii="Calibri" w:hAnsi="Calibri" w:cs="Arial"/>
          <w:color w:val="222222"/>
          <w:szCs w:val="22"/>
        </w:rPr>
      </w:pPr>
    </w:p>
    <w:p w14:paraId="022C5E17" w14:textId="77777777" w:rsidR="00040934" w:rsidRPr="0019113E" w:rsidRDefault="00ED4934" w:rsidP="00443A10">
      <w:pPr>
        <w:pStyle w:val="ColorfulList-Accent11"/>
        <w:shd w:val="clear" w:color="auto" w:fill="FFFFFF"/>
        <w:ind w:left="0"/>
        <w:rPr>
          <w:rFonts w:ascii="Calibri" w:hAnsi="Calibri" w:cs="Arial"/>
          <w:b/>
          <w:color w:val="222222"/>
          <w:szCs w:val="22"/>
        </w:rPr>
      </w:pPr>
      <w:r w:rsidRPr="0019113E">
        <w:rPr>
          <w:rFonts w:ascii="Calibri" w:hAnsi="Calibri" w:cs="Arial"/>
          <w:b/>
          <w:color w:val="222222"/>
          <w:szCs w:val="22"/>
        </w:rPr>
        <w:t>PLEASE NOTE: NO BIDS WILL BE ACCEPTED AFTER THE ABOVE CLOSING TIME AND DATE</w:t>
      </w:r>
    </w:p>
    <w:p w14:paraId="638D32DD" w14:textId="77777777" w:rsidR="003113D2" w:rsidRPr="0019113E" w:rsidRDefault="003113D2" w:rsidP="00443A10">
      <w:pPr>
        <w:pStyle w:val="ColorfulList-Accent11"/>
        <w:shd w:val="clear" w:color="auto" w:fill="FFFFFF"/>
        <w:ind w:left="0"/>
        <w:rPr>
          <w:rFonts w:ascii="Calibri" w:hAnsi="Calibri" w:cs="Arial"/>
          <w:b/>
          <w:color w:val="FF0000"/>
          <w:sz w:val="28"/>
          <w:szCs w:val="22"/>
        </w:rPr>
      </w:pPr>
    </w:p>
    <w:p w14:paraId="319316DC" w14:textId="30639268" w:rsidR="00764110" w:rsidRPr="0019113E" w:rsidRDefault="00764110" w:rsidP="00764110">
      <w:pPr>
        <w:pStyle w:val="Heading1"/>
        <w:numPr>
          <w:ilvl w:val="0"/>
          <w:numId w:val="1"/>
        </w:numPr>
      </w:pPr>
      <w:r w:rsidRPr="0019113E">
        <w:t xml:space="preserve">Important information regarding this RFP: </w:t>
      </w:r>
    </w:p>
    <w:p w14:paraId="72E0B8AE" w14:textId="0D3445B8" w:rsidR="00764110" w:rsidRPr="001207F8" w:rsidRDefault="00764110" w:rsidP="004A6A7A">
      <w:pPr>
        <w:numPr>
          <w:ilvl w:val="0"/>
          <w:numId w:val="10"/>
        </w:numPr>
        <w:shd w:val="clear" w:color="auto" w:fill="FFFFFF"/>
        <w:ind w:left="360"/>
        <w:contextualSpacing/>
        <w:rPr>
          <w:rFonts w:cs="Arial"/>
          <w:szCs w:val="22"/>
        </w:rPr>
      </w:pPr>
      <w:r w:rsidRPr="001207F8">
        <w:rPr>
          <w:rFonts w:cs="Arial"/>
          <w:szCs w:val="22"/>
        </w:rPr>
        <w:t xml:space="preserve">This RFP is launched for the purpose of establishing </w:t>
      </w:r>
      <w:r w:rsidR="001207F8" w:rsidRPr="001207F8">
        <w:rPr>
          <w:rFonts w:cs="Arial"/>
          <w:szCs w:val="22"/>
        </w:rPr>
        <w:t xml:space="preserve">for contracting field agents, trainers, FSPs, to conduct training </w:t>
      </w:r>
      <w:r w:rsidR="001207F8">
        <w:rPr>
          <w:rFonts w:cs="Arial"/>
          <w:szCs w:val="22"/>
        </w:rPr>
        <w:t>for</w:t>
      </w:r>
      <w:r w:rsidR="00AF553C" w:rsidRPr="001207F8">
        <w:rPr>
          <w:rFonts w:cs="Arial"/>
          <w:szCs w:val="22"/>
        </w:rPr>
        <w:t xml:space="preserve"> the Villages Savings and Loan Associations (VSLAs) Members </w:t>
      </w:r>
      <w:r w:rsidR="005233C9" w:rsidRPr="001207F8">
        <w:rPr>
          <w:rFonts w:cs="Arial"/>
          <w:szCs w:val="22"/>
        </w:rPr>
        <w:t>under DRC financial inclusion programs.</w:t>
      </w:r>
    </w:p>
    <w:p w14:paraId="3825508A" w14:textId="77777777" w:rsidR="006E0504" w:rsidRDefault="00764110" w:rsidP="006E0504">
      <w:pPr>
        <w:numPr>
          <w:ilvl w:val="0"/>
          <w:numId w:val="10"/>
        </w:numPr>
        <w:shd w:val="clear" w:color="auto" w:fill="FFFFFF"/>
        <w:ind w:left="360"/>
        <w:contextualSpacing/>
        <w:rPr>
          <w:rFonts w:cs="Arial"/>
          <w:szCs w:val="22"/>
        </w:rPr>
      </w:pPr>
      <w:r w:rsidRPr="0019113E">
        <w:rPr>
          <w:rFonts w:cs="Arial"/>
          <w:szCs w:val="22"/>
        </w:rPr>
        <w:t xml:space="preserve">DRC may choose to cancel the </w:t>
      </w:r>
      <w:r w:rsidR="00D22AC2" w:rsidRPr="0019113E">
        <w:rPr>
          <w:rFonts w:cs="Arial"/>
          <w:szCs w:val="22"/>
        </w:rPr>
        <w:t xml:space="preserve">contract </w:t>
      </w:r>
      <w:r w:rsidRPr="0019113E">
        <w:rPr>
          <w:rFonts w:cs="Arial"/>
          <w:szCs w:val="22"/>
        </w:rPr>
        <w:t>if deemed necessary.</w:t>
      </w:r>
    </w:p>
    <w:p w14:paraId="01FF9B32" w14:textId="28FA59B5" w:rsidR="006E0504" w:rsidRPr="006E0504" w:rsidRDefault="006E0504" w:rsidP="006E0504">
      <w:pPr>
        <w:numPr>
          <w:ilvl w:val="0"/>
          <w:numId w:val="10"/>
        </w:numPr>
        <w:shd w:val="clear" w:color="auto" w:fill="FFFFFF"/>
        <w:ind w:left="360"/>
        <w:contextualSpacing/>
        <w:rPr>
          <w:rFonts w:cs="Arial"/>
          <w:szCs w:val="22"/>
        </w:rPr>
      </w:pPr>
      <w:r w:rsidRPr="006E0504">
        <w:rPr>
          <w:rFonts w:cs="Arial"/>
          <w:szCs w:val="22"/>
          <w:lang w:val="en-GB"/>
        </w:rPr>
        <w:t xml:space="preserve">The expected duration of this consultancy shall be </w:t>
      </w:r>
      <w:r w:rsidR="006D11FB">
        <w:rPr>
          <w:rFonts w:cs="Arial"/>
          <w:szCs w:val="22"/>
          <w:lang w:val="en-GB"/>
        </w:rPr>
        <w:t>4</w:t>
      </w:r>
      <w:r w:rsidRPr="006E0504">
        <w:rPr>
          <w:rFonts w:cs="Arial"/>
          <w:szCs w:val="22"/>
          <w:lang w:val="en-GB"/>
        </w:rPr>
        <w:t xml:space="preserve"> Months and the final delivery of the services shall not exceed the </w:t>
      </w:r>
      <w:bookmarkStart w:id="0" w:name="_Int_KVMwqbEa"/>
      <w:r w:rsidR="009B6FC1">
        <w:rPr>
          <w:rFonts w:cs="Arial"/>
          <w:szCs w:val="22"/>
          <w:lang w:val="en-GB"/>
        </w:rPr>
        <w:t>31</w:t>
      </w:r>
      <w:r w:rsidR="009B6FC1" w:rsidRPr="009B6FC1">
        <w:rPr>
          <w:rFonts w:cs="Arial"/>
          <w:szCs w:val="22"/>
          <w:vertAlign w:val="superscript"/>
          <w:lang w:val="en-GB"/>
        </w:rPr>
        <w:t>st</w:t>
      </w:r>
      <w:r w:rsidR="009B6FC1">
        <w:rPr>
          <w:rFonts w:cs="Arial"/>
          <w:szCs w:val="22"/>
          <w:lang w:val="en-GB"/>
        </w:rPr>
        <w:t xml:space="preserve"> March</w:t>
      </w:r>
      <w:r w:rsidRPr="006E0504">
        <w:rPr>
          <w:rFonts w:cs="Arial"/>
          <w:szCs w:val="22"/>
          <w:lang w:val="en-GB"/>
        </w:rPr>
        <w:t>,</w:t>
      </w:r>
      <w:bookmarkEnd w:id="0"/>
      <w:r w:rsidRPr="006E0504">
        <w:rPr>
          <w:rFonts w:cs="Arial"/>
          <w:szCs w:val="22"/>
          <w:lang w:val="en-GB"/>
        </w:rPr>
        <w:t xml:space="preserve"> 2025 DRC may terminate the contract if consultant fails to deliver services on time.</w:t>
      </w:r>
    </w:p>
    <w:p w14:paraId="0480362C" w14:textId="609C1812" w:rsidR="006E0504" w:rsidRPr="006E0504" w:rsidRDefault="006E0504" w:rsidP="006E0504">
      <w:pPr>
        <w:numPr>
          <w:ilvl w:val="0"/>
          <w:numId w:val="10"/>
        </w:numPr>
        <w:shd w:val="clear" w:color="auto" w:fill="FFFFFF"/>
        <w:ind w:left="360"/>
        <w:contextualSpacing/>
        <w:rPr>
          <w:rFonts w:cs="Arial"/>
          <w:szCs w:val="22"/>
        </w:rPr>
      </w:pPr>
      <w:r w:rsidRPr="006E0504">
        <w:rPr>
          <w:rFonts w:cs="Arial"/>
          <w:szCs w:val="22"/>
          <w:lang w:val="en-GB"/>
        </w:rPr>
        <w:t>No advance payment will be paid to the awarded consultant. The awarded supplier is expected to mobilize its own resources for the provision of the contracted services.</w:t>
      </w:r>
    </w:p>
    <w:p w14:paraId="72409CFB" w14:textId="77777777" w:rsidR="005233C9" w:rsidRPr="0019113E" w:rsidRDefault="005233C9" w:rsidP="005233C9">
      <w:pPr>
        <w:shd w:val="clear" w:color="auto" w:fill="FFFFFF"/>
        <w:ind w:left="360"/>
        <w:contextualSpacing/>
        <w:rPr>
          <w:rFonts w:cs="Arial"/>
          <w:szCs w:val="22"/>
        </w:rPr>
      </w:pPr>
    </w:p>
    <w:p w14:paraId="599B46B8" w14:textId="77777777" w:rsidR="00C5723E" w:rsidRPr="0019113E" w:rsidRDefault="00C5723E" w:rsidP="00443A10">
      <w:pPr>
        <w:pStyle w:val="ColorfulList-Accent11"/>
        <w:shd w:val="clear" w:color="auto" w:fill="FFFFFF"/>
        <w:ind w:left="0"/>
        <w:rPr>
          <w:rFonts w:ascii="Calibri" w:hAnsi="Calibri" w:cs="Arial"/>
          <w:b/>
          <w:color w:val="222222"/>
          <w:szCs w:val="22"/>
        </w:rPr>
      </w:pPr>
    </w:p>
    <w:p w14:paraId="6F818614" w14:textId="1A135923" w:rsidR="00141F35" w:rsidRPr="0019113E" w:rsidRDefault="00141F35" w:rsidP="00972789">
      <w:pPr>
        <w:pStyle w:val="Heading1"/>
      </w:pPr>
      <w:r w:rsidRPr="0019113E">
        <w:t>Selection and Award Criteria</w:t>
      </w:r>
    </w:p>
    <w:p w14:paraId="734F42EB" w14:textId="77777777" w:rsidR="00857880" w:rsidRPr="0019113E" w:rsidRDefault="00857880" w:rsidP="00857880"/>
    <w:p w14:paraId="70B43A18" w14:textId="5307978D" w:rsidR="00D03AB2" w:rsidRPr="0019113E" w:rsidRDefault="00D03AB2" w:rsidP="00D03AB2">
      <w:pPr>
        <w:rPr>
          <w:rFonts w:cs="Arial"/>
          <w:color w:val="222222"/>
        </w:rPr>
      </w:pPr>
      <w:r w:rsidRPr="0019113E">
        <w:rPr>
          <w:rFonts w:cs="Arial"/>
          <w:color w:val="222222"/>
        </w:rPr>
        <w:t>The criteria for awarding contracts resulting from this Tender is based on ‘best value for money</w:t>
      </w:r>
      <w:r w:rsidR="007D4786" w:rsidRPr="0019113E">
        <w:rPr>
          <w:rFonts w:cs="Arial"/>
          <w:color w:val="222222"/>
        </w:rPr>
        <w:t>’.</w:t>
      </w:r>
      <w:r w:rsidRPr="0019113E">
        <w:rPr>
          <w:rFonts w:cs="Arial"/>
          <w:color w:val="222222"/>
        </w:rPr>
        <w:t xml:space="preserve"> For the purpose of all tenders DRC defines best value for money as:</w:t>
      </w:r>
    </w:p>
    <w:p w14:paraId="0B52B8DF" w14:textId="77777777" w:rsidR="000008B5" w:rsidRPr="0019113E" w:rsidRDefault="000008B5" w:rsidP="008E0737">
      <w:pPr>
        <w:pStyle w:val="ColorfulList-Accent11"/>
        <w:shd w:val="clear" w:color="auto" w:fill="FFFFFF"/>
        <w:ind w:left="0"/>
        <w:rPr>
          <w:rFonts w:cs="Arial"/>
          <w:color w:val="222222"/>
        </w:rPr>
      </w:pPr>
    </w:p>
    <w:p w14:paraId="347CE8A8" w14:textId="11056B08" w:rsidR="00B81E8C" w:rsidRPr="0019113E" w:rsidRDefault="008E0737" w:rsidP="00141F35">
      <w:pPr>
        <w:rPr>
          <w:color w:val="222222"/>
        </w:rPr>
      </w:pPr>
      <w:r w:rsidRPr="0019113E">
        <w:rPr>
          <w:rFonts w:cs="Arial"/>
          <w:i/>
          <w:color w:val="222222"/>
        </w:rPr>
        <w:t>Best value for money should not be equated with the lowest initial bid option. It requires an integrated assessment of technical, organizational and pricing factors in light of their relative importance (</w:t>
      </w:r>
      <w:r w:rsidR="008A4A0F" w:rsidRPr="0019113E">
        <w:rPr>
          <w:rFonts w:cs="Arial"/>
          <w:i/>
          <w:color w:val="222222"/>
        </w:rPr>
        <w:t>i.e.,</w:t>
      </w:r>
      <w:r w:rsidRPr="0019113E">
        <w:rPr>
          <w:rFonts w:cs="Arial"/>
          <w:i/>
          <w:color w:val="222222"/>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Pr="0019113E" w:rsidRDefault="00B81E8C" w:rsidP="00141F35">
      <w:pPr>
        <w:rPr>
          <w:color w:val="222222"/>
        </w:rPr>
      </w:pPr>
    </w:p>
    <w:p w14:paraId="385B7C04" w14:textId="1307ADE2" w:rsidR="009043E4" w:rsidRPr="0019113E" w:rsidRDefault="006166F0" w:rsidP="00141F35">
      <w:pPr>
        <w:rPr>
          <w:color w:val="222222"/>
        </w:rPr>
      </w:pPr>
      <w:r w:rsidRPr="0019113E">
        <w:rPr>
          <w:color w:val="222222"/>
        </w:rPr>
        <w:t xml:space="preserve">For all bids deemed technically compliant as per the </w:t>
      </w:r>
      <w:r w:rsidR="00494301" w:rsidRPr="0019113E">
        <w:rPr>
          <w:color w:val="222222"/>
        </w:rPr>
        <w:t>specification</w:t>
      </w:r>
      <w:r w:rsidR="00857880" w:rsidRPr="0019113E">
        <w:rPr>
          <w:color w:val="222222"/>
        </w:rPr>
        <w:t>s and requirements</w:t>
      </w:r>
      <w:r w:rsidR="00494301" w:rsidRPr="0019113E">
        <w:rPr>
          <w:color w:val="222222"/>
        </w:rPr>
        <w:t xml:space="preserve"> s</w:t>
      </w:r>
      <w:r w:rsidRPr="0019113E">
        <w:rPr>
          <w:color w:val="222222"/>
        </w:rPr>
        <w:t>tipulated in Annex</w:t>
      </w:r>
      <w:r w:rsidR="00857880" w:rsidRPr="0019113E">
        <w:rPr>
          <w:color w:val="222222"/>
        </w:rPr>
        <w:t xml:space="preserve"> </w:t>
      </w:r>
      <w:r w:rsidR="00CD537B" w:rsidRPr="0019113E">
        <w:rPr>
          <w:color w:val="222222"/>
        </w:rPr>
        <w:t>F</w:t>
      </w:r>
      <w:r w:rsidR="008A4A0F" w:rsidRPr="0019113E">
        <w:rPr>
          <w:color w:val="222222"/>
        </w:rPr>
        <w:t xml:space="preserve"> </w:t>
      </w:r>
      <w:r w:rsidR="00494301" w:rsidRPr="0019113E">
        <w:rPr>
          <w:color w:val="222222"/>
        </w:rPr>
        <w:t xml:space="preserve">– </w:t>
      </w:r>
      <w:r w:rsidR="008A4A0F" w:rsidRPr="0019113E">
        <w:rPr>
          <w:color w:val="222222"/>
        </w:rPr>
        <w:t>Terms of Reference</w:t>
      </w:r>
      <w:r w:rsidR="00693091" w:rsidRPr="0019113E">
        <w:rPr>
          <w:color w:val="222222"/>
        </w:rPr>
        <w:t xml:space="preserve"> (TOR)</w:t>
      </w:r>
      <w:r w:rsidRPr="0019113E">
        <w:rPr>
          <w:color w:val="222222"/>
        </w:rPr>
        <w:t>, DRC will give a weighted combined technical and financial score. The weighted score will determine the contract award.</w:t>
      </w:r>
    </w:p>
    <w:p w14:paraId="3A0BCD56" w14:textId="71D12CF0" w:rsidR="009043E4" w:rsidRPr="0019113E" w:rsidRDefault="009043E4" w:rsidP="00141F35">
      <w:pPr>
        <w:rPr>
          <w:color w:val="222222"/>
        </w:rPr>
      </w:pPr>
    </w:p>
    <w:p w14:paraId="00B5E515" w14:textId="77777777" w:rsidR="009043E4" w:rsidRPr="0019113E" w:rsidRDefault="009043E4" w:rsidP="00141F35">
      <w:pPr>
        <w:rPr>
          <w:color w:val="222222"/>
        </w:rPr>
      </w:pPr>
    </w:p>
    <w:p w14:paraId="75409395" w14:textId="188DEFD1" w:rsidR="00141F35" w:rsidRPr="0019113E" w:rsidRDefault="00141F35" w:rsidP="00972789">
      <w:pPr>
        <w:pStyle w:val="Heading2"/>
        <w:spacing w:after="0"/>
      </w:pPr>
      <w:r w:rsidRPr="0019113E">
        <w:t xml:space="preserve">Administrative </w:t>
      </w:r>
      <w:r w:rsidR="00B81E8C" w:rsidRPr="0019113E">
        <w:t>Evaluation</w:t>
      </w:r>
    </w:p>
    <w:p w14:paraId="74AFC5C7" w14:textId="2AD768E4" w:rsidR="007D4786" w:rsidRPr="0019113E" w:rsidRDefault="007D4786" w:rsidP="007D4786">
      <w:pPr>
        <w:tabs>
          <w:tab w:val="left" w:pos="360"/>
        </w:tabs>
        <w:rPr>
          <w:b/>
          <w:bCs/>
          <w:color w:val="222222"/>
        </w:rPr>
      </w:pPr>
      <w:r w:rsidRPr="0019113E">
        <w:rPr>
          <w:color w:val="222222"/>
        </w:rPr>
        <w:t>A bid</w:t>
      </w:r>
      <w:r w:rsidR="00F45FEA" w:rsidRPr="0019113E">
        <w:rPr>
          <w:color w:val="222222"/>
        </w:rPr>
        <w:t xml:space="preserve"> shall</w:t>
      </w:r>
      <w:r w:rsidRPr="0019113E">
        <w:rPr>
          <w:color w:val="222222"/>
        </w:rPr>
        <w:t xml:space="preserve"> pass the administrative evaluation stage before being considered for technical and financial evaluation. Bids that are deemed administratively non-compliant may be rejected. Documents listed below </w:t>
      </w:r>
      <w:r w:rsidR="002808DB" w:rsidRPr="0019113E">
        <w:rPr>
          <w:color w:val="222222"/>
        </w:rPr>
        <w:t>shall</w:t>
      </w:r>
      <w:r w:rsidRPr="0019113E">
        <w:rPr>
          <w:color w:val="222222"/>
        </w:rPr>
        <w:t xml:space="preserve"> be submitted with your bid.</w:t>
      </w:r>
    </w:p>
    <w:p w14:paraId="1FDB67F7" w14:textId="77777777" w:rsidR="001C6C3E" w:rsidRPr="001911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19113E" w14:paraId="39D3B3A6" w14:textId="77777777" w:rsidTr="2E1EECD6">
        <w:trPr>
          <w:trHeight w:val="432"/>
        </w:trPr>
        <w:tc>
          <w:tcPr>
            <w:tcW w:w="339" w:type="pct"/>
            <w:shd w:val="clear" w:color="auto" w:fill="D9D9D9" w:themeFill="background1" w:themeFillShade="D9"/>
          </w:tcPr>
          <w:p w14:paraId="1C3C0A58" w14:textId="77777777" w:rsidR="002B39C4" w:rsidRPr="0019113E" w:rsidRDefault="002B39C4" w:rsidP="009D07D7">
            <w:pPr>
              <w:rPr>
                <w:rFonts w:cstheme="minorHAnsi"/>
                <w:b/>
                <w:sz w:val="20"/>
                <w:szCs w:val="20"/>
              </w:rPr>
            </w:pPr>
            <w:r w:rsidRPr="0019113E">
              <w:rPr>
                <w:rFonts w:cstheme="minorHAnsi"/>
                <w:b/>
                <w:sz w:val="20"/>
                <w:szCs w:val="20"/>
              </w:rPr>
              <w:t>#</w:t>
            </w:r>
          </w:p>
        </w:tc>
        <w:tc>
          <w:tcPr>
            <w:tcW w:w="476" w:type="pct"/>
            <w:shd w:val="clear" w:color="auto" w:fill="D9D9D9" w:themeFill="background1" w:themeFillShade="D9"/>
          </w:tcPr>
          <w:p w14:paraId="4665A165" w14:textId="77777777" w:rsidR="002B39C4" w:rsidRPr="0019113E" w:rsidRDefault="002B39C4" w:rsidP="009D07D7">
            <w:pPr>
              <w:rPr>
                <w:rFonts w:cstheme="minorHAnsi"/>
                <w:b/>
                <w:sz w:val="20"/>
                <w:szCs w:val="20"/>
              </w:rPr>
            </w:pPr>
            <w:r w:rsidRPr="0019113E">
              <w:rPr>
                <w:rFonts w:cstheme="minorHAnsi"/>
                <w:b/>
                <w:sz w:val="20"/>
                <w:szCs w:val="20"/>
              </w:rPr>
              <w:t>Annex #</w:t>
            </w:r>
          </w:p>
        </w:tc>
        <w:tc>
          <w:tcPr>
            <w:tcW w:w="1733" w:type="pct"/>
            <w:shd w:val="clear" w:color="auto" w:fill="D9D9D9" w:themeFill="background1" w:themeFillShade="D9"/>
          </w:tcPr>
          <w:p w14:paraId="43ED67D9" w14:textId="77777777" w:rsidR="002B39C4" w:rsidRPr="0019113E" w:rsidRDefault="002B39C4" w:rsidP="009D07D7">
            <w:pPr>
              <w:rPr>
                <w:rFonts w:cstheme="minorHAnsi"/>
                <w:b/>
                <w:sz w:val="20"/>
                <w:szCs w:val="20"/>
              </w:rPr>
            </w:pPr>
            <w:r w:rsidRPr="0019113E">
              <w:rPr>
                <w:rFonts w:cstheme="minorHAnsi"/>
                <w:b/>
                <w:sz w:val="20"/>
                <w:szCs w:val="20"/>
              </w:rPr>
              <w:t>Document</w:t>
            </w:r>
          </w:p>
        </w:tc>
        <w:tc>
          <w:tcPr>
            <w:tcW w:w="2452" w:type="pct"/>
            <w:shd w:val="clear" w:color="auto" w:fill="D9D9D9" w:themeFill="background1" w:themeFillShade="D9"/>
          </w:tcPr>
          <w:p w14:paraId="2990C276" w14:textId="77777777" w:rsidR="002B39C4" w:rsidRPr="0019113E" w:rsidRDefault="002B39C4" w:rsidP="009D07D7">
            <w:pPr>
              <w:rPr>
                <w:rFonts w:cstheme="minorHAnsi"/>
                <w:b/>
                <w:sz w:val="20"/>
                <w:szCs w:val="20"/>
              </w:rPr>
            </w:pPr>
            <w:r w:rsidRPr="0019113E">
              <w:rPr>
                <w:rFonts w:cstheme="minorHAnsi"/>
                <w:b/>
                <w:sz w:val="20"/>
                <w:szCs w:val="20"/>
              </w:rPr>
              <w:t xml:space="preserve">Instructions </w:t>
            </w:r>
          </w:p>
        </w:tc>
      </w:tr>
      <w:tr w:rsidR="00E817E2" w:rsidRPr="0019113E" w14:paraId="2D880535" w14:textId="77777777" w:rsidTr="2E1EECD6">
        <w:trPr>
          <w:trHeight w:val="432"/>
        </w:trPr>
        <w:tc>
          <w:tcPr>
            <w:tcW w:w="339" w:type="pct"/>
          </w:tcPr>
          <w:p w14:paraId="099FA9FF" w14:textId="77777777" w:rsidR="002B39C4" w:rsidRPr="0019113E" w:rsidRDefault="002B39C4" w:rsidP="009D07D7">
            <w:pPr>
              <w:rPr>
                <w:rFonts w:cstheme="minorHAnsi"/>
                <w:sz w:val="20"/>
                <w:szCs w:val="20"/>
              </w:rPr>
            </w:pPr>
            <w:r w:rsidRPr="0019113E">
              <w:rPr>
                <w:rFonts w:cstheme="minorHAnsi"/>
                <w:sz w:val="20"/>
                <w:szCs w:val="20"/>
              </w:rPr>
              <w:t>1</w:t>
            </w:r>
          </w:p>
        </w:tc>
        <w:tc>
          <w:tcPr>
            <w:tcW w:w="476" w:type="pct"/>
          </w:tcPr>
          <w:p w14:paraId="4D494213" w14:textId="2DE1D28A" w:rsidR="002B39C4" w:rsidRPr="0019113E" w:rsidRDefault="002B39C4" w:rsidP="00AA4634">
            <w:pPr>
              <w:jc w:val="left"/>
              <w:rPr>
                <w:rFonts w:cstheme="minorHAnsi"/>
                <w:sz w:val="20"/>
                <w:szCs w:val="20"/>
              </w:rPr>
            </w:pPr>
            <w:r w:rsidRPr="0019113E">
              <w:rPr>
                <w:rFonts w:cstheme="minorHAnsi"/>
                <w:sz w:val="20"/>
                <w:szCs w:val="20"/>
              </w:rPr>
              <w:t>A</w:t>
            </w:r>
            <w:r w:rsidR="002A33FC" w:rsidRPr="0019113E">
              <w:rPr>
                <w:rFonts w:cstheme="minorHAnsi"/>
                <w:sz w:val="20"/>
                <w:szCs w:val="20"/>
              </w:rPr>
              <w:t>.</w:t>
            </w:r>
            <w:r w:rsidR="00AA4634" w:rsidRPr="0019113E">
              <w:rPr>
                <w:rFonts w:cstheme="minorHAnsi"/>
                <w:sz w:val="20"/>
                <w:szCs w:val="20"/>
              </w:rPr>
              <w:t>1</w:t>
            </w:r>
          </w:p>
        </w:tc>
        <w:tc>
          <w:tcPr>
            <w:tcW w:w="1733" w:type="pct"/>
          </w:tcPr>
          <w:p w14:paraId="0E78B3B7" w14:textId="2411B68A" w:rsidR="002B39C4" w:rsidRPr="0019113E" w:rsidRDefault="002B39C4" w:rsidP="00AA4634">
            <w:pPr>
              <w:jc w:val="left"/>
              <w:rPr>
                <w:rFonts w:cstheme="minorHAnsi"/>
                <w:sz w:val="20"/>
                <w:szCs w:val="20"/>
              </w:rPr>
            </w:pPr>
            <w:r w:rsidRPr="0019113E">
              <w:rPr>
                <w:rFonts w:cstheme="minorHAnsi"/>
                <w:sz w:val="20"/>
                <w:szCs w:val="20"/>
              </w:rPr>
              <w:t xml:space="preserve">Bid Form </w:t>
            </w:r>
            <w:r w:rsidR="00E817E2" w:rsidRPr="0019113E">
              <w:rPr>
                <w:rFonts w:cstheme="minorHAnsi"/>
                <w:sz w:val="20"/>
                <w:szCs w:val="20"/>
              </w:rPr>
              <w:t xml:space="preserve">(Technical) </w:t>
            </w:r>
          </w:p>
        </w:tc>
        <w:tc>
          <w:tcPr>
            <w:tcW w:w="2452" w:type="pct"/>
          </w:tcPr>
          <w:p w14:paraId="7172EBE2" w14:textId="0B70B853" w:rsidR="002B39C4" w:rsidRPr="0019113E" w:rsidRDefault="002B39C4" w:rsidP="00517C89">
            <w:pPr>
              <w:rPr>
                <w:rFonts w:cstheme="minorHAnsi"/>
                <w:sz w:val="20"/>
                <w:szCs w:val="20"/>
              </w:rPr>
            </w:pPr>
            <w:r w:rsidRPr="0019113E">
              <w:rPr>
                <w:rFonts w:cstheme="minorHAnsi"/>
                <w:sz w:val="20"/>
                <w:szCs w:val="20"/>
              </w:rPr>
              <w:t>Complete ALL sections in full, sign, stamp and submit</w:t>
            </w:r>
            <w:r w:rsidR="00517C89" w:rsidRPr="0019113E">
              <w:rPr>
                <w:rFonts w:cstheme="minorHAnsi"/>
                <w:sz w:val="20"/>
                <w:szCs w:val="20"/>
              </w:rPr>
              <w:t xml:space="preserve"> (</w:t>
            </w:r>
            <w:r w:rsidR="00517C89" w:rsidRPr="0019113E">
              <w:rPr>
                <w:rFonts w:cstheme="minorHAnsi"/>
                <w:b/>
                <w:color w:val="FF0000"/>
                <w:sz w:val="20"/>
                <w:szCs w:val="20"/>
              </w:rPr>
              <w:t>Mandatory)</w:t>
            </w:r>
            <w:r w:rsidR="00D824C1" w:rsidRPr="0019113E">
              <w:rPr>
                <w:rFonts w:cstheme="minorHAnsi"/>
                <w:sz w:val="20"/>
                <w:szCs w:val="20"/>
              </w:rPr>
              <w:t xml:space="preserve"> </w:t>
            </w:r>
          </w:p>
        </w:tc>
      </w:tr>
      <w:tr w:rsidR="00AA4634" w:rsidRPr="0019113E" w14:paraId="4FBCB068" w14:textId="77777777" w:rsidTr="2E1EECD6">
        <w:trPr>
          <w:trHeight w:val="432"/>
        </w:trPr>
        <w:tc>
          <w:tcPr>
            <w:tcW w:w="339" w:type="pct"/>
          </w:tcPr>
          <w:p w14:paraId="1FDC9AE6" w14:textId="1072F459" w:rsidR="00AA4634" w:rsidRPr="0019113E" w:rsidRDefault="00AA4634" w:rsidP="009D07D7">
            <w:pPr>
              <w:rPr>
                <w:rFonts w:cstheme="minorHAnsi"/>
                <w:sz w:val="20"/>
                <w:szCs w:val="20"/>
              </w:rPr>
            </w:pPr>
            <w:r w:rsidRPr="0019113E">
              <w:rPr>
                <w:rFonts w:cstheme="minorHAnsi"/>
                <w:sz w:val="20"/>
                <w:szCs w:val="20"/>
              </w:rPr>
              <w:t>2</w:t>
            </w:r>
          </w:p>
        </w:tc>
        <w:tc>
          <w:tcPr>
            <w:tcW w:w="476" w:type="pct"/>
          </w:tcPr>
          <w:p w14:paraId="6D2F1E60" w14:textId="53C81375" w:rsidR="00AA4634" w:rsidRPr="0019113E" w:rsidRDefault="00AA4634" w:rsidP="00972789">
            <w:pPr>
              <w:jc w:val="left"/>
              <w:rPr>
                <w:rFonts w:cstheme="minorHAnsi"/>
                <w:sz w:val="20"/>
                <w:szCs w:val="20"/>
              </w:rPr>
            </w:pPr>
            <w:r w:rsidRPr="0019113E">
              <w:rPr>
                <w:rFonts w:cstheme="minorHAnsi"/>
                <w:sz w:val="20"/>
                <w:szCs w:val="20"/>
              </w:rPr>
              <w:t>A.2</w:t>
            </w:r>
          </w:p>
        </w:tc>
        <w:tc>
          <w:tcPr>
            <w:tcW w:w="1733" w:type="pct"/>
          </w:tcPr>
          <w:p w14:paraId="43AD4B40" w14:textId="5C8A2E8E" w:rsidR="00AA4634" w:rsidRPr="0019113E" w:rsidRDefault="00AA4634" w:rsidP="0045625F">
            <w:pPr>
              <w:tabs>
                <w:tab w:val="left" w:pos="900"/>
              </w:tabs>
              <w:jc w:val="left"/>
              <w:rPr>
                <w:rFonts w:cstheme="minorHAnsi"/>
                <w:sz w:val="20"/>
                <w:szCs w:val="20"/>
              </w:rPr>
            </w:pPr>
            <w:r w:rsidRPr="0019113E">
              <w:rPr>
                <w:rFonts w:cstheme="minorHAnsi"/>
                <w:sz w:val="20"/>
                <w:szCs w:val="20"/>
              </w:rPr>
              <w:t>Bid Form (</w:t>
            </w:r>
            <w:r w:rsidR="001130F5" w:rsidRPr="0019113E">
              <w:rPr>
                <w:rFonts w:cstheme="minorHAnsi"/>
                <w:sz w:val="20"/>
                <w:szCs w:val="20"/>
              </w:rPr>
              <w:t>Financial</w:t>
            </w:r>
            <w:r w:rsidRPr="0019113E">
              <w:rPr>
                <w:rFonts w:cstheme="minorHAnsi"/>
                <w:sz w:val="20"/>
                <w:szCs w:val="20"/>
              </w:rPr>
              <w:t xml:space="preserve">) </w:t>
            </w:r>
          </w:p>
        </w:tc>
        <w:tc>
          <w:tcPr>
            <w:tcW w:w="2452" w:type="pct"/>
          </w:tcPr>
          <w:p w14:paraId="637DC6DA" w14:textId="76FDBE30" w:rsidR="00AA4634" w:rsidRPr="0019113E" w:rsidRDefault="001B1072" w:rsidP="009D07D7">
            <w:pPr>
              <w:rPr>
                <w:rFonts w:cstheme="minorHAnsi"/>
                <w:sz w:val="20"/>
                <w:szCs w:val="20"/>
              </w:rPr>
            </w:pPr>
            <w:r w:rsidRPr="0019113E">
              <w:rPr>
                <w:rFonts w:cstheme="minorHAnsi"/>
                <w:sz w:val="20"/>
                <w:szCs w:val="20"/>
              </w:rPr>
              <w:t>S</w:t>
            </w:r>
            <w:r w:rsidR="00AA4634" w:rsidRPr="0019113E">
              <w:rPr>
                <w:rFonts w:cstheme="minorHAnsi"/>
                <w:sz w:val="20"/>
                <w:szCs w:val="20"/>
              </w:rPr>
              <w:t>ubmit</w:t>
            </w:r>
            <w:r w:rsidRPr="0019113E">
              <w:rPr>
                <w:rFonts w:cstheme="minorHAnsi"/>
                <w:sz w:val="20"/>
                <w:szCs w:val="20"/>
              </w:rPr>
              <w:t xml:space="preserve"> the</w:t>
            </w:r>
            <w:r w:rsidR="00D824C1" w:rsidRPr="0019113E">
              <w:rPr>
                <w:rFonts w:cstheme="minorHAnsi"/>
                <w:sz w:val="20"/>
                <w:szCs w:val="20"/>
              </w:rPr>
              <w:t xml:space="preserve"> Financial bid</w:t>
            </w:r>
            <w:r w:rsidRPr="0019113E">
              <w:rPr>
                <w:rFonts w:cstheme="minorHAnsi"/>
                <w:sz w:val="20"/>
                <w:szCs w:val="20"/>
              </w:rPr>
              <w:t xml:space="preserve"> envelop </w:t>
            </w:r>
            <w:r w:rsidR="00517C89" w:rsidRPr="0019113E">
              <w:rPr>
                <w:rFonts w:cstheme="minorHAnsi"/>
                <w:sz w:val="20"/>
                <w:szCs w:val="20"/>
              </w:rPr>
              <w:t>(Refer to Section 7 of the TOR) and Annex A2</w:t>
            </w:r>
          </w:p>
          <w:p w14:paraId="6A2CB22F" w14:textId="41A1848A" w:rsidR="00F362FC" w:rsidRPr="00FA6C13" w:rsidRDefault="00F362FC" w:rsidP="009D07D7">
            <w:pPr>
              <w:rPr>
                <w:rFonts w:cstheme="minorHAnsi"/>
                <w:b/>
                <w:bCs/>
                <w:i/>
                <w:iCs/>
                <w:sz w:val="20"/>
                <w:szCs w:val="20"/>
              </w:rPr>
            </w:pPr>
            <w:r w:rsidRPr="0047333D">
              <w:rPr>
                <w:rFonts w:cstheme="minorHAnsi"/>
                <w:b/>
                <w:bCs/>
                <w:i/>
                <w:iCs/>
                <w:color w:val="FF0000"/>
                <w:sz w:val="20"/>
                <w:szCs w:val="20"/>
              </w:rPr>
              <w:t>Note: Financial bid should be separated from the technical bid.</w:t>
            </w:r>
            <w:r w:rsidR="002513F6" w:rsidRPr="0047333D">
              <w:rPr>
                <w:rFonts w:cstheme="minorHAnsi"/>
                <w:b/>
                <w:bCs/>
                <w:i/>
                <w:iCs/>
                <w:color w:val="FF0000"/>
                <w:sz w:val="20"/>
                <w:szCs w:val="20"/>
              </w:rPr>
              <w:t xml:space="preserve"> </w:t>
            </w:r>
            <w:r w:rsidR="00233BEF" w:rsidRPr="0047333D">
              <w:rPr>
                <w:rFonts w:cstheme="minorHAnsi"/>
                <w:b/>
                <w:bCs/>
                <w:i/>
                <w:iCs/>
                <w:color w:val="FF0000"/>
                <w:sz w:val="20"/>
                <w:szCs w:val="20"/>
              </w:rPr>
              <w:t>To be taken in consideration a</w:t>
            </w:r>
            <w:r w:rsidR="002513F6" w:rsidRPr="0047333D">
              <w:rPr>
                <w:rFonts w:cstheme="minorHAnsi"/>
                <w:b/>
                <w:bCs/>
                <w:i/>
                <w:iCs/>
                <w:color w:val="FF0000"/>
                <w:sz w:val="20"/>
                <w:szCs w:val="20"/>
              </w:rPr>
              <w:t xml:space="preserve">ll the sections must be completed, signed and </w:t>
            </w:r>
            <w:r w:rsidR="00E60C41" w:rsidRPr="0047333D">
              <w:rPr>
                <w:rFonts w:cstheme="minorHAnsi"/>
                <w:b/>
                <w:bCs/>
                <w:i/>
                <w:iCs/>
                <w:color w:val="FF0000"/>
                <w:sz w:val="20"/>
                <w:szCs w:val="20"/>
              </w:rPr>
              <w:t>stamped.</w:t>
            </w:r>
            <w:r w:rsidR="00E60C41" w:rsidRPr="0047333D">
              <w:rPr>
                <w:rFonts w:cstheme="minorHAnsi"/>
                <w:color w:val="FF0000"/>
                <w:sz w:val="20"/>
                <w:szCs w:val="20"/>
              </w:rPr>
              <w:t xml:space="preserve"> (</w:t>
            </w:r>
            <w:r w:rsidR="0047333D" w:rsidRPr="0019113E">
              <w:rPr>
                <w:rFonts w:cstheme="minorHAnsi"/>
                <w:b/>
                <w:color w:val="FF0000"/>
                <w:sz w:val="20"/>
                <w:szCs w:val="20"/>
              </w:rPr>
              <w:t>Mandatory)</w:t>
            </w:r>
          </w:p>
        </w:tc>
      </w:tr>
      <w:tr w:rsidR="00AA4634" w:rsidRPr="0019113E" w14:paraId="53BC9ACC" w14:textId="77777777" w:rsidTr="2E1EECD6">
        <w:trPr>
          <w:trHeight w:val="432"/>
        </w:trPr>
        <w:tc>
          <w:tcPr>
            <w:tcW w:w="339" w:type="pct"/>
          </w:tcPr>
          <w:p w14:paraId="351409A5" w14:textId="2514AA5D" w:rsidR="00AA4634" w:rsidRPr="0019113E" w:rsidRDefault="00AA4634" w:rsidP="009D07D7">
            <w:pPr>
              <w:rPr>
                <w:rFonts w:cstheme="minorHAnsi"/>
                <w:sz w:val="20"/>
                <w:szCs w:val="20"/>
              </w:rPr>
            </w:pPr>
            <w:r w:rsidRPr="0019113E">
              <w:rPr>
                <w:rFonts w:cstheme="minorHAnsi"/>
                <w:sz w:val="20"/>
                <w:szCs w:val="20"/>
              </w:rPr>
              <w:t>3</w:t>
            </w:r>
          </w:p>
        </w:tc>
        <w:tc>
          <w:tcPr>
            <w:tcW w:w="476" w:type="pct"/>
          </w:tcPr>
          <w:p w14:paraId="5CC2D110" w14:textId="11C32C07" w:rsidR="00AA4634" w:rsidRPr="0019113E" w:rsidRDefault="00AA4634" w:rsidP="00972789">
            <w:pPr>
              <w:jc w:val="left"/>
              <w:rPr>
                <w:rFonts w:cstheme="minorHAnsi"/>
                <w:sz w:val="20"/>
                <w:szCs w:val="20"/>
              </w:rPr>
            </w:pPr>
            <w:r w:rsidRPr="0019113E">
              <w:rPr>
                <w:rFonts w:cstheme="minorHAnsi"/>
                <w:sz w:val="20"/>
                <w:szCs w:val="20"/>
              </w:rPr>
              <w:t>B</w:t>
            </w:r>
          </w:p>
        </w:tc>
        <w:tc>
          <w:tcPr>
            <w:tcW w:w="1733" w:type="pct"/>
          </w:tcPr>
          <w:p w14:paraId="38DB2FA6" w14:textId="4E8CD887" w:rsidR="00AA4634" w:rsidRPr="0019113E" w:rsidRDefault="00AA4634" w:rsidP="0045625F">
            <w:pPr>
              <w:jc w:val="left"/>
              <w:rPr>
                <w:rFonts w:cstheme="minorHAnsi"/>
                <w:sz w:val="20"/>
                <w:szCs w:val="20"/>
              </w:rPr>
            </w:pPr>
            <w:r w:rsidRPr="0019113E">
              <w:rPr>
                <w:rFonts w:cstheme="minorHAnsi"/>
                <w:sz w:val="20"/>
                <w:szCs w:val="20"/>
              </w:rPr>
              <w:t>Tender and Contract Award Acknowledgement Certificate</w:t>
            </w:r>
          </w:p>
        </w:tc>
        <w:tc>
          <w:tcPr>
            <w:tcW w:w="2452" w:type="pct"/>
          </w:tcPr>
          <w:p w14:paraId="187B72A0" w14:textId="52EC4306" w:rsidR="00AA4634" w:rsidRPr="0019113E" w:rsidRDefault="00AA4634" w:rsidP="009D07D7">
            <w:pPr>
              <w:rPr>
                <w:rFonts w:cstheme="minorHAnsi"/>
                <w:sz w:val="20"/>
                <w:szCs w:val="20"/>
              </w:rPr>
            </w:pPr>
            <w:r w:rsidRPr="0019113E">
              <w:rPr>
                <w:rFonts w:cstheme="minorHAnsi"/>
                <w:sz w:val="20"/>
                <w:szCs w:val="20"/>
              </w:rPr>
              <w:t>Complete ALL sections in full, sign, stamp and submit</w:t>
            </w:r>
            <w:r w:rsidR="00517C89" w:rsidRPr="0019113E">
              <w:rPr>
                <w:rFonts w:cstheme="minorHAnsi"/>
                <w:sz w:val="20"/>
                <w:szCs w:val="20"/>
              </w:rPr>
              <w:t xml:space="preserve"> (</w:t>
            </w:r>
            <w:r w:rsidR="00517C89" w:rsidRPr="0019113E">
              <w:rPr>
                <w:rFonts w:cstheme="minorHAnsi"/>
                <w:b/>
                <w:color w:val="FF0000"/>
                <w:sz w:val="20"/>
                <w:szCs w:val="20"/>
              </w:rPr>
              <w:t>Mandatory)</w:t>
            </w:r>
          </w:p>
        </w:tc>
      </w:tr>
      <w:tr w:rsidR="2E1EECD6" w:rsidRPr="0019113E" w14:paraId="728FC0D7" w14:textId="77777777" w:rsidTr="00857880">
        <w:trPr>
          <w:trHeight w:val="432"/>
        </w:trPr>
        <w:tc>
          <w:tcPr>
            <w:tcW w:w="339" w:type="pct"/>
          </w:tcPr>
          <w:p w14:paraId="743A41D5" w14:textId="3EB7E490" w:rsidR="3F3BF7BA" w:rsidRPr="0019113E" w:rsidRDefault="3F3BF7BA" w:rsidP="2E1EECD6">
            <w:pPr>
              <w:rPr>
                <w:rFonts w:cstheme="minorHAnsi"/>
                <w:sz w:val="20"/>
                <w:szCs w:val="20"/>
              </w:rPr>
            </w:pPr>
            <w:r w:rsidRPr="0019113E">
              <w:rPr>
                <w:rFonts w:cstheme="minorHAnsi"/>
                <w:sz w:val="20"/>
                <w:szCs w:val="20"/>
              </w:rPr>
              <w:t>4</w:t>
            </w:r>
          </w:p>
        </w:tc>
        <w:tc>
          <w:tcPr>
            <w:tcW w:w="476" w:type="pct"/>
          </w:tcPr>
          <w:p w14:paraId="597AE3EA" w14:textId="725F824A" w:rsidR="3F3BF7BA" w:rsidRPr="0019113E" w:rsidRDefault="3F3BF7BA" w:rsidP="2E1EECD6">
            <w:pPr>
              <w:jc w:val="left"/>
              <w:rPr>
                <w:rFonts w:cstheme="minorHAnsi"/>
                <w:sz w:val="20"/>
                <w:szCs w:val="20"/>
              </w:rPr>
            </w:pPr>
            <w:r w:rsidRPr="0019113E">
              <w:rPr>
                <w:rFonts w:cstheme="minorHAnsi"/>
                <w:sz w:val="20"/>
                <w:szCs w:val="20"/>
              </w:rPr>
              <w:t>C</w:t>
            </w:r>
          </w:p>
        </w:tc>
        <w:tc>
          <w:tcPr>
            <w:tcW w:w="1733" w:type="pct"/>
          </w:tcPr>
          <w:p w14:paraId="2E5416F8" w14:textId="579F4C20" w:rsidR="2E1EECD6" w:rsidRPr="0019113E" w:rsidRDefault="6408AE92" w:rsidP="0045625F">
            <w:pPr>
              <w:jc w:val="left"/>
              <w:rPr>
                <w:rFonts w:cstheme="minorHAnsi"/>
                <w:sz w:val="20"/>
                <w:szCs w:val="20"/>
              </w:rPr>
            </w:pPr>
            <w:r w:rsidRPr="0019113E">
              <w:rPr>
                <w:rFonts w:cstheme="minorHAnsi"/>
                <w:color w:val="222222"/>
                <w:sz w:val="20"/>
                <w:szCs w:val="20"/>
              </w:rPr>
              <w:t>General Conditions of Contract</w:t>
            </w:r>
          </w:p>
        </w:tc>
        <w:tc>
          <w:tcPr>
            <w:tcW w:w="2452" w:type="pct"/>
          </w:tcPr>
          <w:p w14:paraId="60F899AF" w14:textId="4B8C0C8A" w:rsidR="2E1EECD6" w:rsidRPr="0019113E" w:rsidRDefault="2E1EECD6">
            <w:pPr>
              <w:rPr>
                <w:rFonts w:eastAsia="Times New Roman" w:cstheme="minorHAnsi"/>
                <w:sz w:val="20"/>
                <w:szCs w:val="20"/>
              </w:rPr>
            </w:pPr>
            <w:r w:rsidRPr="0019113E">
              <w:rPr>
                <w:rFonts w:cstheme="minorHAnsi"/>
                <w:sz w:val="20"/>
                <w:szCs w:val="20"/>
              </w:rPr>
              <w:t>Reference documents: Read and familiarize (will be required at the signing of contract).</w:t>
            </w:r>
          </w:p>
        </w:tc>
      </w:tr>
      <w:tr w:rsidR="00D22AC2" w:rsidRPr="0019113E" w14:paraId="2ABB2AA6" w14:textId="77777777" w:rsidTr="2E1EECD6">
        <w:trPr>
          <w:trHeight w:val="432"/>
        </w:trPr>
        <w:tc>
          <w:tcPr>
            <w:tcW w:w="339" w:type="pct"/>
          </w:tcPr>
          <w:p w14:paraId="7B039C4F" w14:textId="15384CDB" w:rsidR="00D22AC2" w:rsidRPr="0019113E" w:rsidRDefault="10B0C441" w:rsidP="00EB36AA">
            <w:pPr>
              <w:spacing w:line="259" w:lineRule="auto"/>
              <w:rPr>
                <w:rFonts w:cstheme="minorHAnsi"/>
                <w:sz w:val="20"/>
                <w:szCs w:val="20"/>
              </w:rPr>
            </w:pPr>
            <w:r w:rsidRPr="0019113E">
              <w:rPr>
                <w:rFonts w:cstheme="minorHAnsi"/>
                <w:sz w:val="20"/>
                <w:szCs w:val="20"/>
              </w:rPr>
              <w:lastRenderedPageBreak/>
              <w:t>5</w:t>
            </w:r>
          </w:p>
        </w:tc>
        <w:tc>
          <w:tcPr>
            <w:tcW w:w="476" w:type="pct"/>
          </w:tcPr>
          <w:p w14:paraId="54908BF8" w14:textId="08D5941E" w:rsidR="00D22AC2" w:rsidRPr="0019113E" w:rsidRDefault="00900D4B" w:rsidP="00972789">
            <w:pPr>
              <w:jc w:val="left"/>
              <w:rPr>
                <w:rFonts w:cstheme="minorHAnsi"/>
                <w:sz w:val="20"/>
                <w:szCs w:val="20"/>
              </w:rPr>
            </w:pPr>
            <w:r w:rsidRPr="0019113E">
              <w:rPr>
                <w:rFonts w:cstheme="minorHAnsi"/>
                <w:sz w:val="20"/>
                <w:szCs w:val="20"/>
              </w:rPr>
              <w:t>D</w:t>
            </w:r>
          </w:p>
        </w:tc>
        <w:tc>
          <w:tcPr>
            <w:tcW w:w="1733" w:type="pct"/>
          </w:tcPr>
          <w:p w14:paraId="485679F1" w14:textId="37B138EF" w:rsidR="00D22AC2" w:rsidRPr="0019113E" w:rsidRDefault="00D22AC2" w:rsidP="0045625F">
            <w:pPr>
              <w:jc w:val="left"/>
              <w:rPr>
                <w:rFonts w:cstheme="minorHAnsi"/>
                <w:sz w:val="20"/>
                <w:szCs w:val="20"/>
              </w:rPr>
            </w:pPr>
            <w:r w:rsidRPr="0019113E">
              <w:rPr>
                <w:rFonts w:cstheme="minorHAnsi"/>
                <w:sz w:val="20"/>
                <w:szCs w:val="20"/>
              </w:rPr>
              <w:t>Supplier code of conduct</w:t>
            </w:r>
          </w:p>
        </w:tc>
        <w:tc>
          <w:tcPr>
            <w:tcW w:w="2452" w:type="pct"/>
          </w:tcPr>
          <w:p w14:paraId="3890EC04" w14:textId="6A4601D4" w:rsidR="00D22AC2" w:rsidRPr="0019113E" w:rsidRDefault="009043E4" w:rsidP="009D07D7">
            <w:pPr>
              <w:rPr>
                <w:rFonts w:cstheme="minorHAnsi"/>
                <w:sz w:val="20"/>
                <w:szCs w:val="20"/>
              </w:rPr>
            </w:pPr>
            <w:r w:rsidRPr="0019113E">
              <w:rPr>
                <w:rFonts w:cstheme="minorHAnsi"/>
                <w:sz w:val="20"/>
                <w:szCs w:val="20"/>
              </w:rPr>
              <w:t>Sign, stamp and submit</w:t>
            </w:r>
            <w:r w:rsidR="00517C89" w:rsidRPr="0019113E">
              <w:rPr>
                <w:rFonts w:cstheme="minorHAnsi"/>
                <w:sz w:val="20"/>
                <w:szCs w:val="20"/>
              </w:rPr>
              <w:t xml:space="preserve"> (</w:t>
            </w:r>
            <w:r w:rsidR="00517C89" w:rsidRPr="0019113E">
              <w:rPr>
                <w:rFonts w:cstheme="minorHAnsi"/>
                <w:b/>
                <w:color w:val="FF0000"/>
                <w:sz w:val="20"/>
                <w:szCs w:val="20"/>
              </w:rPr>
              <w:t>Mandatory)</w:t>
            </w:r>
          </w:p>
        </w:tc>
      </w:tr>
      <w:tr w:rsidR="00AA4634" w:rsidRPr="0019113E" w14:paraId="3DDFF5E8" w14:textId="77777777" w:rsidTr="2E1EECD6">
        <w:trPr>
          <w:trHeight w:val="432"/>
        </w:trPr>
        <w:tc>
          <w:tcPr>
            <w:tcW w:w="339" w:type="pct"/>
          </w:tcPr>
          <w:p w14:paraId="45093001" w14:textId="2BE9303F" w:rsidR="00AA4634" w:rsidRPr="0019113E" w:rsidRDefault="76B62977" w:rsidP="008120E9">
            <w:pPr>
              <w:rPr>
                <w:rFonts w:cstheme="minorHAnsi"/>
                <w:sz w:val="20"/>
                <w:szCs w:val="20"/>
              </w:rPr>
            </w:pPr>
            <w:r w:rsidRPr="0019113E">
              <w:rPr>
                <w:rFonts w:cstheme="minorHAnsi"/>
                <w:sz w:val="20"/>
                <w:szCs w:val="20"/>
              </w:rPr>
              <w:t>6</w:t>
            </w:r>
          </w:p>
        </w:tc>
        <w:tc>
          <w:tcPr>
            <w:tcW w:w="476" w:type="pct"/>
          </w:tcPr>
          <w:p w14:paraId="0C8367D0" w14:textId="3C68EC63" w:rsidR="00AA4634" w:rsidRPr="0019113E" w:rsidRDefault="00202240" w:rsidP="008120E9">
            <w:pPr>
              <w:rPr>
                <w:rFonts w:cstheme="minorHAnsi"/>
                <w:sz w:val="20"/>
                <w:szCs w:val="20"/>
              </w:rPr>
            </w:pPr>
            <w:r w:rsidRPr="0019113E">
              <w:rPr>
                <w:rFonts w:cstheme="minorHAnsi"/>
                <w:sz w:val="20"/>
                <w:szCs w:val="20"/>
              </w:rPr>
              <w:t>E</w:t>
            </w:r>
          </w:p>
        </w:tc>
        <w:tc>
          <w:tcPr>
            <w:tcW w:w="1733" w:type="pct"/>
          </w:tcPr>
          <w:p w14:paraId="28325B0C" w14:textId="3036518E" w:rsidR="00AA4634" w:rsidRPr="0019113E" w:rsidRDefault="00AA4634" w:rsidP="0045625F">
            <w:pPr>
              <w:jc w:val="left"/>
              <w:rPr>
                <w:rFonts w:cstheme="minorHAnsi"/>
                <w:sz w:val="20"/>
                <w:szCs w:val="20"/>
              </w:rPr>
            </w:pPr>
            <w:r w:rsidRPr="0019113E">
              <w:rPr>
                <w:rFonts w:cstheme="minorHAnsi"/>
                <w:sz w:val="20"/>
                <w:szCs w:val="20"/>
              </w:rPr>
              <w:t xml:space="preserve">Supplier Profile and Registration Form </w:t>
            </w:r>
          </w:p>
        </w:tc>
        <w:tc>
          <w:tcPr>
            <w:tcW w:w="2452" w:type="pct"/>
          </w:tcPr>
          <w:p w14:paraId="7A0AC8F1" w14:textId="77777777" w:rsidR="00AA4634" w:rsidRPr="0019113E" w:rsidRDefault="00AA4634" w:rsidP="009D07D7">
            <w:pPr>
              <w:rPr>
                <w:rFonts w:cstheme="minorHAnsi"/>
                <w:sz w:val="20"/>
                <w:szCs w:val="20"/>
              </w:rPr>
            </w:pPr>
            <w:r w:rsidRPr="0019113E">
              <w:rPr>
                <w:rFonts w:cstheme="minorHAnsi"/>
                <w:sz w:val="20"/>
                <w:szCs w:val="20"/>
              </w:rPr>
              <w:t>Complete ALL sections in full, sign, stamp and submit</w:t>
            </w:r>
          </w:p>
          <w:p w14:paraId="2EDBB5F3" w14:textId="0ACBB5F2" w:rsidR="00CD537B" w:rsidRPr="0019113E" w:rsidRDefault="00CD537B" w:rsidP="009D07D7">
            <w:pPr>
              <w:rPr>
                <w:rFonts w:cstheme="minorHAnsi"/>
                <w:sz w:val="20"/>
                <w:szCs w:val="20"/>
              </w:rPr>
            </w:pPr>
            <w:r w:rsidRPr="0019113E">
              <w:rPr>
                <w:rFonts w:cstheme="minorHAnsi"/>
                <w:sz w:val="20"/>
                <w:szCs w:val="20"/>
              </w:rPr>
              <w:t>(</w:t>
            </w:r>
            <w:r w:rsidRPr="0019113E">
              <w:rPr>
                <w:rFonts w:cstheme="minorHAnsi"/>
                <w:b/>
                <w:color w:val="FF0000"/>
                <w:sz w:val="20"/>
                <w:szCs w:val="20"/>
              </w:rPr>
              <w:t>Mandatory)</w:t>
            </w:r>
          </w:p>
        </w:tc>
      </w:tr>
      <w:tr w:rsidR="00CD537B" w:rsidRPr="0019113E" w14:paraId="645B90F9" w14:textId="77777777" w:rsidTr="2E1EECD6">
        <w:trPr>
          <w:trHeight w:val="432"/>
        </w:trPr>
        <w:tc>
          <w:tcPr>
            <w:tcW w:w="339" w:type="pct"/>
          </w:tcPr>
          <w:p w14:paraId="7E68DD07" w14:textId="56B58A1B" w:rsidR="00CD537B" w:rsidRPr="0019113E" w:rsidRDefault="00CD537B" w:rsidP="008120E9">
            <w:pPr>
              <w:rPr>
                <w:rFonts w:cstheme="minorHAnsi"/>
                <w:sz w:val="20"/>
                <w:szCs w:val="20"/>
              </w:rPr>
            </w:pPr>
            <w:r w:rsidRPr="0019113E">
              <w:rPr>
                <w:rFonts w:cstheme="minorHAnsi"/>
                <w:sz w:val="20"/>
                <w:szCs w:val="20"/>
              </w:rPr>
              <w:t>7</w:t>
            </w:r>
          </w:p>
        </w:tc>
        <w:tc>
          <w:tcPr>
            <w:tcW w:w="476" w:type="pct"/>
          </w:tcPr>
          <w:p w14:paraId="17F461D0" w14:textId="27D59B0B" w:rsidR="00CD537B" w:rsidRPr="0019113E" w:rsidRDefault="00CD537B" w:rsidP="008120E9">
            <w:pPr>
              <w:rPr>
                <w:rFonts w:cstheme="minorHAnsi"/>
                <w:sz w:val="20"/>
                <w:szCs w:val="20"/>
              </w:rPr>
            </w:pPr>
            <w:r w:rsidRPr="0019113E">
              <w:rPr>
                <w:rFonts w:cstheme="minorHAnsi"/>
                <w:sz w:val="20"/>
                <w:szCs w:val="20"/>
              </w:rPr>
              <w:t>F</w:t>
            </w:r>
          </w:p>
        </w:tc>
        <w:tc>
          <w:tcPr>
            <w:tcW w:w="1733" w:type="pct"/>
          </w:tcPr>
          <w:p w14:paraId="15591D3D" w14:textId="7D58F47D" w:rsidR="00CD537B" w:rsidRPr="0019113E" w:rsidRDefault="005233C9" w:rsidP="0045625F">
            <w:pPr>
              <w:jc w:val="left"/>
              <w:rPr>
                <w:rFonts w:cstheme="minorHAnsi"/>
                <w:sz w:val="20"/>
                <w:szCs w:val="20"/>
              </w:rPr>
            </w:pPr>
            <w:r w:rsidRPr="0019113E">
              <w:rPr>
                <w:rFonts w:cstheme="minorHAnsi"/>
                <w:sz w:val="20"/>
                <w:szCs w:val="20"/>
              </w:rPr>
              <w:t xml:space="preserve">Terms </w:t>
            </w:r>
            <w:r w:rsidR="00656988" w:rsidRPr="0019113E">
              <w:rPr>
                <w:rFonts w:cstheme="minorHAnsi"/>
                <w:sz w:val="20"/>
                <w:szCs w:val="20"/>
              </w:rPr>
              <w:t>of</w:t>
            </w:r>
            <w:r w:rsidRPr="0019113E">
              <w:rPr>
                <w:rFonts w:cstheme="minorHAnsi"/>
                <w:sz w:val="20"/>
                <w:szCs w:val="20"/>
              </w:rPr>
              <w:t xml:space="preserve"> Reference (TOR</w:t>
            </w:r>
            <w:r w:rsidR="006E0504">
              <w:rPr>
                <w:rFonts w:cstheme="minorHAnsi"/>
                <w:sz w:val="20"/>
                <w:szCs w:val="20"/>
              </w:rPr>
              <w:t>)</w:t>
            </w:r>
          </w:p>
        </w:tc>
        <w:tc>
          <w:tcPr>
            <w:tcW w:w="2452" w:type="pct"/>
          </w:tcPr>
          <w:p w14:paraId="2CC8077B" w14:textId="77777777" w:rsidR="00CD537B" w:rsidRPr="0019113E" w:rsidRDefault="00CD537B" w:rsidP="009D07D7">
            <w:pPr>
              <w:rPr>
                <w:rFonts w:cstheme="minorHAnsi"/>
                <w:sz w:val="20"/>
                <w:szCs w:val="20"/>
              </w:rPr>
            </w:pPr>
            <w:r w:rsidRPr="0019113E">
              <w:rPr>
                <w:rFonts w:cstheme="minorHAnsi"/>
                <w:sz w:val="20"/>
                <w:szCs w:val="20"/>
              </w:rPr>
              <w:t>Sign Stamp and Submit</w:t>
            </w:r>
          </w:p>
          <w:p w14:paraId="16C37B3D" w14:textId="10D3C597" w:rsidR="00CD537B" w:rsidRPr="0019113E" w:rsidRDefault="00CD537B" w:rsidP="009D07D7">
            <w:pPr>
              <w:rPr>
                <w:rFonts w:cstheme="minorHAnsi"/>
                <w:sz w:val="20"/>
                <w:szCs w:val="20"/>
              </w:rPr>
            </w:pPr>
            <w:r w:rsidRPr="0019113E">
              <w:rPr>
                <w:rFonts w:cstheme="minorHAnsi"/>
                <w:sz w:val="20"/>
                <w:szCs w:val="20"/>
              </w:rPr>
              <w:t>(</w:t>
            </w:r>
            <w:r w:rsidRPr="0019113E">
              <w:rPr>
                <w:rFonts w:cstheme="minorHAnsi"/>
                <w:b/>
                <w:color w:val="FF0000"/>
                <w:sz w:val="20"/>
                <w:szCs w:val="20"/>
              </w:rPr>
              <w:t>Mandatory)</w:t>
            </w:r>
          </w:p>
        </w:tc>
      </w:tr>
      <w:tr w:rsidR="00857880" w:rsidRPr="0019113E" w14:paraId="1B704EA2" w14:textId="77777777" w:rsidTr="2E1EECD6">
        <w:trPr>
          <w:trHeight w:val="432"/>
        </w:trPr>
        <w:tc>
          <w:tcPr>
            <w:tcW w:w="339" w:type="pct"/>
          </w:tcPr>
          <w:p w14:paraId="518F030F" w14:textId="03AF5D1C" w:rsidR="00857880" w:rsidRPr="0019113E" w:rsidRDefault="00CD537B" w:rsidP="008120E9">
            <w:pPr>
              <w:rPr>
                <w:rFonts w:cstheme="minorHAnsi"/>
                <w:sz w:val="20"/>
                <w:szCs w:val="20"/>
              </w:rPr>
            </w:pPr>
            <w:r w:rsidRPr="0019113E">
              <w:rPr>
                <w:rFonts w:cstheme="minorHAnsi"/>
                <w:sz w:val="20"/>
                <w:szCs w:val="20"/>
              </w:rPr>
              <w:t>8</w:t>
            </w:r>
          </w:p>
        </w:tc>
        <w:tc>
          <w:tcPr>
            <w:tcW w:w="476" w:type="pct"/>
          </w:tcPr>
          <w:p w14:paraId="767536E1" w14:textId="29A8E2F9" w:rsidR="00857880" w:rsidRPr="0019113E" w:rsidRDefault="00857880" w:rsidP="008120E9">
            <w:pPr>
              <w:rPr>
                <w:rFonts w:cstheme="minorHAnsi"/>
                <w:sz w:val="20"/>
                <w:szCs w:val="20"/>
              </w:rPr>
            </w:pPr>
            <w:r w:rsidRPr="0019113E">
              <w:rPr>
                <w:rFonts w:cstheme="minorHAnsi"/>
                <w:sz w:val="20"/>
                <w:szCs w:val="20"/>
              </w:rPr>
              <w:t>N</w:t>
            </w:r>
            <w:r w:rsidR="00840DF6" w:rsidRPr="0019113E">
              <w:rPr>
                <w:rFonts w:cstheme="minorHAnsi"/>
                <w:sz w:val="20"/>
                <w:szCs w:val="20"/>
              </w:rPr>
              <w:t>/</w:t>
            </w:r>
            <w:r w:rsidRPr="0019113E">
              <w:rPr>
                <w:rFonts w:cstheme="minorHAnsi"/>
                <w:sz w:val="20"/>
                <w:szCs w:val="20"/>
              </w:rPr>
              <w:t>A</w:t>
            </w:r>
          </w:p>
        </w:tc>
        <w:tc>
          <w:tcPr>
            <w:tcW w:w="1733" w:type="pct"/>
          </w:tcPr>
          <w:p w14:paraId="09C74D2D" w14:textId="0C0EF022" w:rsidR="00857880" w:rsidRPr="0019113E" w:rsidRDefault="00857880" w:rsidP="0045625F">
            <w:pPr>
              <w:jc w:val="left"/>
              <w:rPr>
                <w:rFonts w:cstheme="minorHAnsi"/>
                <w:sz w:val="20"/>
                <w:szCs w:val="20"/>
              </w:rPr>
            </w:pPr>
            <w:r w:rsidRPr="0019113E">
              <w:rPr>
                <w:rFonts w:cstheme="minorHAnsi"/>
                <w:sz w:val="20"/>
                <w:szCs w:val="20"/>
              </w:rPr>
              <w:t>Detailed Company or Firm profile</w:t>
            </w:r>
          </w:p>
        </w:tc>
        <w:tc>
          <w:tcPr>
            <w:tcW w:w="2452" w:type="pct"/>
          </w:tcPr>
          <w:p w14:paraId="3DE87F81" w14:textId="71F55CE6" w:rsidR="00857880" w:rsidRPr="0019113E" w:rsidRDefault="00857880" w:rsidP="009D07D7">
            <w:pPr>
              <w:rPr>
                <w:rFonts w:cstheme="minorHAnsi"/>
                <w:b/>
                <w:sz w:val="20"/>
                <w:szCs w:val="20"/>
              </w:rPr>
            </w:pPr>
            <w:r w:rsidRPr="0019113E">
              <w:rPr>
                <w:rFonts w:cstheme="minorHAnsi"/>
                <w:b/>
                <w:color w:val="FF0000"/>
                <w:sz w:val="20"/>
                <w:szCs w:val="20"/>
              </w:rPr>
              <w:t>Mandatory</w:t>
            </w:r>
          </w:p>
        </w:tc>
      </w:tr>
      <w:tr w:rsidR="00857880" w:rsidRPr="0019113E" w14:paraId="644F117B" w14:textId="77777777" w:rsidTr="2E1EECD6">
        <w:trPr>
          <w:trHeight w:val="432"/>
        </w:trPr>
        <w:tc>
          <w:tcPr>
            <w:tcW w:w="339" w:type="pct"/>
          </w:tcPr>
          <w:p w14:paraId="3E855D5E" w14:textId="322CC1A4" w:rsidR="00857880" w:rsidRPr="0019113E" w:rsidRDefault="00CD537B" w:rsidP="008120E9">
            <w:pPr>
              <w:rPr>
                <w:rFonts w:cstheme="minorHAnsi"/>
                <w:sz w:val="20"/>
                <w:szCs w:val="20"/>
              </w:rPr>
            </w:pPr>
            <w:r w:rsidRPr="0019113E">
              <w:rPr>
                <w:rFonts w:cstheme="minorHAnsi"/>
                <w:sz w:val="20"/>
                <w:szCs w:val="20"/>
              </w:rPr>
              <w:t>9</w:t>
            </w:r>
          </w:p>
        </w:tc>
        <w:tc>
          <w:tcPr>
            <w:tcW w:w="476" w:type="pct"/>
          </w:tcPr>
          <w:p w14:paraId="1D5BA1B0" w14:textId="4F1830D0" w:rsidR="00857880" w:rsidRPr="0019113E" w:rsidRDefault="00857880" w:rsidP="008120E9">
            <w:pPr>
              <w:rPr>
                <w:rFonts w:cstheme="minorHAnsi"/>
                <w:sz w:val="20"/>
                <w:szCs w:val="20"/>
              </w:rPr>
            </w:pPr>
            <w:r w:rsidRPr="0019113E">
              <w:rPr>
                <w:rFonts w:cstheme="minorHAnsi"/>
                <w:sz w:val="20"/>
                <w:szCs w:val="20"/>
              </w:rPr>
              <w:t>N</w:t>
            </w:r>
            <w:r w:rsidR="00840DF6" w:rsidRPr="0019113E">
              <w:rPr>
                <w:rFonts w:cstheme="minorHAnsi"/>
                <w:sz w:val="20"/>
                <w:szCs w:val="20"/>
              </w:rPr>
              <w:t>/</w:t>
            </w:r>
            <w:r w:rsidRPr="0019113E">
              <w:rPr>
                <w:rFonts w:cstheme="minorHAnsi"/>
                <w:sz w:val="20"/>
                <w:szCs w:val="20"/>
              </w:rPr>
              <w:t>A</w:t>
            </w:r>
          </w:p>
        </w:tc>
        <w:tc>
          <w:tcPr>
            <w:tcW w:w="1733" w:type="pct"/>
          </w:tcPr>
          <w:p w14:paraId="5F569BCD" w14:textId="79082591" w:rsidR="00857880" w:rsidRPr="0019113E" w:rsidRDefault="00857880" w:rsidP="0045625F">
            <w:pPr>
              <w:jc w:val="left"/>
              <w:rPr>
                <w:rFonts w:cstheme="minorHAnsi"/>
                <w:sz w:val="20"/>
                <w:szCs w:val="20"/>
              </w:rPr>
            </w:pPr>
            <w:r w:rsidRPr="0019113E">
              <w:rPr>
                <w:rFonts w:cstheme="minorHAnsi"/>
                <w:sz w:val="20"/>
                <w:szCs w:val="20"/>
              </w:rPr>
              <w:t xml:space="preserve">Technical Proposal </w:t>
            </w:r>
          </w:p>
        </w:tc>
        <w:tc>
          <w:tcPr>
            <w:tcW w:w="2452" w:type="pct"/>
          </w:tcPr>
          <w:p w14:paraId="18A3F086" w14:textId="6FC28925" w:rsidR="00857880" w:rsidRPr="0019113E" w:rsidRDefault="00517C89" w:rsidP="009D07D7">
            <w:pPr>
              <w:rPr>
                <w:rFonts w:cstheme="minorHAnsi"/>
                <w:sz w:val="20"/>
                <w:szCs w:val="20"/>
              </w:rPr>
            </w:pPr>
            <w:r w:rsidRPr="0019113E">
              <w:rPr>
                <w:rFonts w:cstheme="minorHAnsi"/>
                <w:b/>
                <w:color w:val="FF0000"/>
                <w:sz w:val="20"/>
                <w:szCs w:val="20"/>
              </w:rPr>
              <w:t>Mandatory</w:t>
            </w:r>
          </w:p>
        </w:tc>
      </w:tr>
      <w:tr w:rsidR="00857880" w:rsidRPr="0019113E" w14:paraId="60F504D3" w14:textId="77777777" w:rsidTr="2E1EECD6">
        <w:trPr>
          <w:trHeight w:val="432"/>
        </w:trPr>
        <w:tc>
          <w:tcPr>
            <w:tcW w:w="339" w:type="pct"/>
          </w:tcPr>
          <w:p w14:paraId="55EE94F6" w14:textId="60814291" w:rsidR="00857880" w:rsidRPr="0019113E" w:rsidRDefault="00857880" w:rsidP="008120E9">
            <w:pPr>
              <w:rPr>
                <w:rFonts w:cstheme="minorHAnsi"/>
                <w:sz w:val="20"/>
                <w:szCs w:val="20"/>
              </w:rPr>
            </w:pPr>
            <w:r w:rsidRPr="0019113E">
              <w:rPr>
                <w:rFonts w:cstheme="minorHAnsi"/>
                <w:sz w:val="20"/>
                <w:szCs w:val="20"/>
              </w:rPr>
              <w:t>1</w:t>
            </w:r>
            <w:r w:rsidR="009815B3">
              <w:rPr>
                <w:rFonts w:cstheme="minorHAnsi"/>
                <w:sz w:val="20"/>
                <w:szCs w:val="20"/>
              </w:rPr>
              <w:t>0</w:t>
            </w:r>
          </w:p>
        </w:tc>
        <w:tc>
          <w:tcPr>
            <w:tcW w:w="476" w:type="pct"/>
          </w:tcPr>
          <w:p w14:paraId="3CD57A03" w14:textId="4B7EBCF9" w:rsidR="00857880" w:rsidRPr="0019113E" w:rsidRDefault="00857880" w:rsidP="008120E9">
            <w:pPr>
              <w:rPr>
                <w:rFonts w:cstheme="minorHAnsi"/>
                <w:sz w:val="20"/>
                <w:szCs w:val="20"/>
              </w:rPr>
            </w:pPr>
            <w:r w:rsidRPr="0019113E">
              <w:rPr>
                <w:rFonts w:cstheme="minorHAnsi"/>
                <w:sz w:val="20"/>
                <w:szCs w:val="20"/>
              </w:rPr>
              <w:t>N</w:t>
            </w:r>
            <w:r w:rsidR="00840DF6" w:rsidRPr="0019113E">
              <w:rPr>
                <w:rFonts w:cstheme="minorHAnsi"/>
                <w:sz w:val="20"/>
                <w:szCs w:val="20"/>
              </w:rPr>
              <w:t>/</w:t>
            </w:r>
            <w:r w:rsidRPr="0019113E">
              <w:rPr>
                <w:rFonts w:cstheme="minorHAnsi"/>
                <w:sz w:val="20"/>
                <w:szCs w:val="20"/>
              </w:rPr>
              <w:t>A</w:t>
            </w:r>
          </w:p>
        </w:tc>
        <w:tc>
          <w:tcPr>
            <w:tcW w:w="1733" w:type="pct"/>
          </w:tcPr>
          <w:p w14:paraId="64B68AFF" w14:textId="4E0A32EE" w:rsidR="00857880" w:rsidRPr="0019113E" w:rsidRDefault="00857880" w:rsidP="0045625F">
            <w:pPr>
              <w:jc w:val="left"/>
              <w:rPr>
                <w:rFonts w:cstheme="minorHAnsi"/>
                <w:sz w:val="20"/>
                <w:szCs w:val="20"/>
              </w:rPr>
            </w:pPr>
            <w:r w:rsidRPr="0019113E">
              <w:rPr>
                <w:rFonts w:cstheme="minorHAnsi"/>
                <w:sz w:val="20"/>
                <w:szCs w:val="20"/>
              </w:rPr>
              <w:t xml:space="preserve">Copy of Company or Firm </w:t>
            </w:r>
            <w:r w:rsidR="00517C89" w:rsidRPr="0019113E">
              <w:rPr>
                <w:rFonts w:cstheme="minorHAnsi"/>
                <w:sz w:val="20"/>
                <w:szCs w:val="20"/>
              </w:rPr>
              <w:t xml:space="preserve">Valid </w:t>
            </w:r>
            <w:r w:rsidRPr="0019113E">
              <w:rPr>
                <w:rFonts w:cstheme="minorHAnsi"/>
                <w:sz w:val="20"/>
                <w:szCs w:val="20"/>
              </w:rPr>
              <w:t>Registration Certificate</w:t>
            </w:r>
          </w:p>
        </w:tc>
        <w:tc>
          <w:tcPr>
            <w:tcW w:w="2452" w:type="pct"/>
          </w:tcPr>
          <w:p w14:paraId="49FF4488" w14:textId="472D1E46" w:rsidR="00857880" w:rsidRPr="0019113E" w:rsidRDefault="00517C89" w:rsidP="009D07D7">
            <w:pPr>
              <w:rPr>
                <w:rFonts w:cstheme="minorHAnsi"/>
                <w:sz w:val="20"/>
                <w:szCs w:val="20"/>
              </w:rPr>
            </w:pPr>
            <w:r w:rsidRPr="0019113E">
              <w:rPr>
                <w:rFonts w:cstheme="minorHAnsi"/>
                <w:b/>
                <w:color w:val="FF0000"/>
                <w:sz w:val="20"/>
                <w:szCs w:val="20"/>
              </w:rPr>
              <w:t>Mandatory</w:t>
            </w:r>
          </w:p>
        </w:tc>
      </w:tr>
      <w:tr w:rsidR="00517C89" w:rsidRPr="0019113E" w14:paraId="0EACFB76" w14:textId="77777777" w:rsidTr="2E1EECD6">
        <w:trPr>
          <w:trHeight w:val="432"/>
        </w:trPr>
        <w:tc>
          <w:tcPr>
            <w:tcW w:w="339" w:type="pct"/>
          </w:tcPr>
          <w:p w14:paraId="32C6F050" w14:textId="0EC7571D" w:rsidR="00517C89" w:rsidRPr="0019113E" w:rsidRDefault="00517C89" w:rsidP="00517C89">
            <w:pPr>
              <w:rPr>
                <w:rFonts w:cstheme="minorHAnsi"/>
                <w:sz w:val="20"/>
                <w:szCs w:val="20"/>
              </w:rPr>
            </w:pPr>
            <w:r w:rsidRPr="0019113E">
              <w:rPr>
                <w:rFonts w:cstheme="minorHAnsi"/>
                <w:sz w:val="20"/>
                <w:szCs w:val="20"/>
              </w:rPr>
              <w:t>1</w:t>
            </w:r>
            <w:r w:rsidR="009815B3">
              <w:rPr>
                <w:rFonts w:cstheme="minorHAnsi"/>
                <w:sz w:val="20"/>
                <w:szCs w:val="20"/>
              </w:rPr>
              <w:t>1</w:t>
            </w:r>
          </w:p>
        </w:tc>
        <w:tc>
          <w:tcPr>
            <w:tcW w:w="476" w:type="pct"/>
          </w:tcPr>
          <w:p w14:paraId="14FE08DA" w14:textId="58247C70" w:rsidR="00517C89" w:rsidRPr="0019113E" w:rsidRDefault="00517C89" w:rsidP="00517C89">
            <w:pPr>
              <w:rPr>
                <w:rFonts w:cstheme="minorHAnsi"/>
                <w:sz w:val="20"/>
                <w:szCs w:val="20"/>
              </w:rPr>
            </w:pPr>
            <w:r w:rsidRPr="0019113E">
              <w:rPr>
                <w:rFonts w:cstheme="minorHAnsi"/>
                <w:sz w:val="20"/>
                <w:szCs w:val="20"/>
              </w:rPr>
              <w:t>N</w:t>
            </w:r>
            <w:r w:rsidR="00840DF6" w:rsidRPr="0019113E">
              <w:rPr>
                <w:rFonts w:cstheme="minorHAnsi"/>
                <w:sz w:val="20"/>
                <w:szCs w:val="20"/>
              </w:rPr>
              <w:t>/</w:t>
            </w:r>
            <w:r w:rsidRPr="0019113E">
              <w:rPr>
                <w:rFonts w:cstheme="minorHAnsi"/>
                <w:sz w:val="20"/>
                <w:szCs w:val="20"/>
              </w:rPr>
              <w:t>A</w:t>
            </w:r>
          </w:p>
        </w:tc>
        <w:tc>
          <w:tcPr>
            <w:tcW w:w="1733" w:type="pct"/>
          </w:tcPr>
          <w:p w14:paraId="70A65A3A" w14:textId="090C6335" w:rsidR="00517C89" w:rsidRPr="0019113E" w:rsidRDefault="00517C89" w:rsidP="0045625F">
            <w:pPr>
              <w:jc w:val="left"/>
              <w:rPr>
                <w:rFonts w:cstheme="minorHAnsi"/>
                <w:sz w:val="20"/>
                <w:szCs w:val="20"/>
              </w:rPr>
            </w:pPr>
            <w:r w:rsidRPr="0019113E">
              <w:rPr>
                <w:rFonts w:cstheme="minorHAnsi"/>
                <w:sz w:val="20"/>
                <w:szCs w:val="20"/>
              </w:rPr>
              <w:t>Copy of Valid Tax Clearance / Compliance Certificate</w:t>
            </w:r>
          </w:p>
        </w:tc>
        <w:tc>
          <w:tcPr>
            <w:tcW w:w="2452" w:type="pct"/>
          </w:tcPr>
          <w:p w14:paraId="38E04467" w14:textId="28EF497C" w:rsidR="00517C89" w:rsidRPr="0019113E" w:rsidRDefault="00517C89" w:rsidP="00517C89">
            <w:pPr>
              <w:rPr>
                <w:rFonts w:cstheme="minorHAnsi"/>
                <w:sz w:val="20"/>
                <w:szCs w:val="20"/>
              </w:rPr>
            </w:pPr>
            <w:r w:rsidRPr="0019113E">
              <w:rPr>
                <w:rFonts w:cstheme="minorHAnsi"/>
                <w:b/>
                <w:color w:val="FF0000"/>
                <w:sz w:val="20"/>
                <w:szCs w:val="20"/>
              </w:rPr>
              <w:t>Mandatory</w:t>
            </w:r>
          </w:p>
        </w:tc>
      </w:tr>
    </w:tbl>
    <w:p w14:paraId="3F302055" w14:textId="77777777" w:rsidR="001C6C3E" w:rsidRPr="0019113E" w:rsidRDefault="001C6C3E">
      <w:pPr>
        <w:rPr>
          <w:color w:val="222222"/>
        </w:rPr>
      </w:pPr>
    </w:p>
    <w:p w14:paraId="42543EE4" w14:textId="77777777" w:rsidR="0055406F" w:rsidRPr="0019113E" w:rsidRDefault="0055406F">
      <w:pPr>
        <w:rPr>
          <w:color w:val="222222"/>
        </w:rPr>
      </w:pPr>
    </w:p>
    <w:p w14:paraId="58C5A19C" w14:textId="02F266A4" w:rsidR="00141F35" w:rsidRPr="0019113E" w:rsidRDefault="00141F35" w:rsidP="00972789">
      <w:pPr>
        <w:pStyle w:val="Heading2"/>
        <w:spacing w:after="0"/>
      </w:pPr>
      <w:r w:rsidRPr="0019113E">
        <w:t xml:space="preserve">Technical </w:t>
      </w:r>
      <w:r w:rsidR="006166F0" w:rsidRPr="0019113E">
        <w:t>Evaluation</w:t>
      </w:r>
    </w:p>
    <w:p w14:paraId="06A1A43F" w14:textId="74DEF89F" w:rsidR="00AA4634" w:rsidRPr="0019113E" w:rsidRDefault="00AA4634" w:rsidP="00AA4634">
      <w:pPr>
        <w:tabs>
          <w:tab w:val="left" w:pos="360"/>
        </w:tabs>
        <w:rPr>
          <w:rFonts w:ascii="Calibri" w:hAnsi="Calibri" w:cs="Arial"/>
          <w:color w:val="222222"/>
          <w:szCs w:val="22"/>
        </w:rPr>
      </w:pPr>
      <w:r w:rsidRPr="0019113E">
        <w:rPr>
          <w:rFonts w:ascii="Calibri" w:hAnsi="Calibri" w:cs="Arial"/>
          <w:szCs w:val="22"/>
        </w:rPr>
        <w:t xml:space="preserve">To be technically acceptable, the bid </w:t>
      </w:r>
      <w:r w:rsidR="002808DB" w:rsidRPr="0019113E">
        <w:rPr>
          <w:rFonts w:ascii="Calibri" w:hAnsi="Calibri" w:cs="Arial"/>
          <w:szCs w:val="22"/>
        </w:rPr>
        <w:t>shall</w:t>
      </w:r>
      <w:r w:rsidRPr="0019113E">
        <w:rPr>
          <w:rFonts w:ascii="Calibri" w:hAnsi="Calibri" w:cs="Arial"/>
          <w:szCs w:val="22"/>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19113E">
        <w:rPr>
          <w:rFonts w:ascii="Calibri" w:hAnsi="Calibri" w:cs="Arial"/>
          <w:color w:val="222222"/>
          <w:szCs w:val="22"/>
        </w:rPr>
        <w:t xml:space="preserve"> </w:t>
      </w:r>
    </w:p>
    <w:p w14:paraId="7A58AB73" w14:textId="1BFEEFE9" w:rsidR="00BE7532" w:rsidRPr="0019113E" w:rsidRDefault="00BE7532" w:rsidP="00AA4634">
      <w:pPr>
        <w:tabs>
          <w:tab w:val="left" w:pos="360"/>
        </w:tabs>
        <w:rPr>
          <w:rFonts w:cs="Calibri"/>
        </w:rPr>
      </w:pPr>
    </w:p>
    <w:p w14:paraId="1B73CA43" w14:textId="77777777" w:rsidR="00BE7532" w:rsidRPr="0019113E" w:rsidRDefault="00BE7532" w:rsidP="00BE7532">
      <w:pPr>
        <w:rPr>
          <w:color w:val="222222"/>
        </w:rPr>
      </w:pPr>
      <w:r w:rsidRPr="0019113E">
        <w:rPr>
          <w:color w:val="222222"/>
        </w:rPr>
        <w:t>The technical criteria for this RFP and their weighting in the technical evaluation are:</w:t>
      </w:r>
    </w:p>
    <w:p w14:paraId="44232955" w14:textId="14EF6702" w:rsidR="00BE7532" w:rsidRPr="0019113E" w:rsidRDefault="00BE7532" w:rsidP="00BE7532">
      <w:pPr>
        <w:rPr>
          <w:color w:val="222222"/>
        </w:rPr>
      </w:pPr>
    </w:p>
    <w:tbl>
      <w:tblPr>
        <w:tblW w:w="8074"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5"/>
        <w:gridCol w:w="6102"/>
        <w:gridCol w:w="957"/>
      </w:tblGrid>
      <w:tr w:rsidR="001207F8" w:rsidRPr="0019113E" w14:paraId="598C1E94" w14:textId="77777777" w:rsidTr="00D12378">
        <w:trPr>
          <w:trHeight w:val="603"/>
        </w:trPr>
        <w:tc>
          <w:tcPr>
            <w:tcW w:w="101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4200D19" w14:textId="4B4497E6" w:rsidR="001207F8" w:rsidRPr="007B4D28" w:rsidRDefault="001207F8" w:rsidP="00F9261E">
            <w:pPr>
              <w:jc w:val="center"/>
              <w:rPr>
                <w:rFonts w:cstheme="minorHAnsi"/>
                <w:b/>
              </w:rPr>
            </w:pPr>
            <w:r>
              <w:rPr>
                <w:rFonts w:cstheme="minorHAnsi"/>
                <w:b/>
              </w:rPr>
              <w:t>#</w:t>
            </w:r>
          </w:p>
        </w:tc>
        <w:tc>
          <w:tcPr>
            <w:tcW w:w="610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D33A665" w14:textId="055C61C9" w:rsidR="001207F8" w:rsidRPr="007B4D28" w:rsidRDefault="001207F8" w:rsidP="00F9261E">
            <w:pPr>
              <w:jc w:val="center"/>
              <w:rPr>
                <w:rFonts w:cstheme="minorHAnsi"/>
                <w:b/>
              </w:rPr>
            </w:pPr>
            <w:r w:rsidRPr="007B4D28">
              <w:rPr>
                <w:rFonts w:cstheme="minorHAnsi"/>
                <w:b/>
              </w:rPr>
              <w:t>Requirements</w:t>
            </w:r>
          </w:p>
        </w:tc>
        <w:tc>
          <w:tcPr>
            <w:tcW w:w="957"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1836A26" w14:textId="2212AC36" w:rsidR="001207F8" w:rsidRPr="007B4D28" w:rsidRDefault="001207F8" w:rsidP="00F9261E">
            <w:pPr>
              <w:jc w:val="center"/>
              <w:rPr>
                <w:rFonts w:cstheme="minorHAnsi"/>
                <w:b/>
              </w:rPr>
            </w:pPr>
            <w:r w:rsidRPr="007B4D28">
              <w:rPr>
                <w:rFonts w:cstheme="minorHAnsi"/>
                <w:b/>
              </w:rPr>
              <w:t>Weighted Score</w:t>
            </w:r>
          </w:p>
        </w:tc>
      </w:tr>
      <w:tr w:rsidR="001207F8" w:rsidRPr="0019113E" w14:paraId="4A592FE4" w14:textId="77777777" w:rsidTr="00D12378">
        <w:trPr>
          <w:trHeight w:val="285"/>
        </w:trPr>
        <w:tc>
          <w:tcPr>
            <w:tcW w:w="1015" w:type="dxa"/>
            <w:tcBorders>
              <w:top w:val="single" w:sz="6" w:space="0" w:color="auto"/>
              <w:left w:val="single" w:sz="6" w:space="0" w:color="auto"/>
              <w:bottom w:val="single" w:sz="6" w:space="0" w:color="auto"/>
              <w:right w:val="single" w:sz="6" w:space="0" w:color="auto"/>
            </w:tcBorders>
          </w:tcPr>
          <w:p w14:paraId="40653E16" w14:textId="28AE3CB4" w:rsidR="001207F8" w:rsidRPr="001207F8" w:rsidRDefault="001207F8" w:rsidP="001207F8">
            <w:pPr>
              <w:jc w:val="center"/>
              <w:rPr>
                <w:b/>
                <w:bCs/>
                <w:color w:val="222222"/>
              </w:rPr>
            </w:pPr>
            <w:r>
              <w:rPr>
                <w:b/>
                <w:bCs/>
                <w:color w:val="222222"/>
              </w:rPr>
              <w:t>1</w:t>
            </w:r>
          </w:p>
        </w:tc>
        <w:tc>
          <w:tcPr>
            <w:tcW w:w="6102" w:type="dxa"/>
            <w:tcBorders>
              <w:top w:val="single" w:sz="6" w:space="0" w:color="auto"/>
              <w:left w:val="single" w:sz="6" w:space="0" w:color="auto"/>
              <w:bottom w:val="single" w:sz="6" w:space="0" w:color="auto"/>
              <w:right w:val="single" w:sz="6" w:space="0" w:color="auto"/>
            </w:tcBorders>
            <w:shd w:val="clear" w:color="auto" w:fill="auto"/>
            <w:hideMark/>
          </w:tcPr>
          <w:p w14:paraId="57481C35" w14:textId="40A67188" w:rsidR="001207F8" w:rsidRDefault="001207F8" w:rsidP="00835AEE">
            <w:pPr>
              <w:pStyle w:val="Default"/>
              <w:rPr>
                <w:b/>
                <w:bCs/>
                <w:sz w:val="20"/>
                <w:szCs w:val="20"/>
                <w:lang w:val="en-CA"/>
              </w:rPr>
            </w:pPr>
            <w:r w:rsidRPr="00835AEE">
              <w:rPr>
                <w:b/>
                <w:bCs/>
                <w:sz w:val="20"/>
                <w:szCs w:val="20"/>
                <w:lang w:val="en-CA"/>
              </w:rPr>
              <w:t>Proven experience in conducting similar trainings for VSLAs or community groups.</w:t>
            </w:r>
            <w:r>
              <w:rPr>
                <w:b/>
                <w:bCs/>
                <w:sz w:val="20"/>
                <w:szCs w:val="20"/>
                <w:lang w:val="en-CA"/>
              </w:rPr>
              <w:t xml:space="preserve"> </w:t>
            </w:r>
          </w:p>
          <w:p w14:paraId="4C5E5163" w14:textId="13007EB9" w:rsidR="001207F8" w:rsidRPr="00D12378" w:rsidRDefault="001207F8" w:rsidP="00873CFB">
            <w:pPr>
              <w:pStyle w:val="Default"/>
              <w:numPr>
                <w:ilvl w:val="0"/>
                <w:numId w:val="17"/>
              </w:numPr>
              <w:rPr>
                <w:b/>
                <w:sz w:val="20"/>
                <w:szCs w:val="20"/>
                <w:lang w:val="en-CA"/>
              </w:rPr>
            </w:pPr>
            <w:r w:rsidRPr="001207F8">
              <w:rPr>
                <w:sz w:val="20"/>
                <w:szCs w:val="20"/>
                <w:lang w:val="en-CA"/>
              </w:rPr>
              <w:t>At least one contract to prove conducting Training for VSLAs or Community Training groups</w:t>
            </w:r>
            <w:r w:rsidR="00873CFB">
              <w:rPr>
                <w:sz w:val="20"/>
                <w:szCs w:val="20"/>
                <w:lang w:val="en-CA"/>
              </w:rPr>
              <w:t xml:space="preserve"> with value of at least 5000 USD = </w:t>
            </w:r>
            <w:r w:rsidR="00873CFB" w:rsidRPr="00D12378">
              <w:rPr>
                <w:b/>
                <w:sz w:val="20"/>
                <w:szCs w:val="20"/>
                <w:lang w:val="en-CA"/>
              </w:rPr>
              <w:t>10 points</w:t>
            </w:r>
          </w:p>
          <w:p w14:paraId="4574D17B" w14:textId="4363C11E" w:rsidR="00873CFB" w:rsidRDefault="00873CFB" w:rsidP="00873CFB">
            <w:pPr>
              <w:pStyle w:val="Default"/>
              <w:numPr>
                <w:ilvl w:val="0"/>
                <w:numId w:val="17"/>
              </w:numPr>
              <w:rPr>
                <w:sz w:val="20"/>
                <w:szCs w:val="20"/>
                <w:lang w:val="en-CA"/>
              </w:rPr>
            </w:pPr>
            <w:r w:rsidRPr="001207F8">
              <w:rPr>
                <w:sz w:val="20"/>
                <w:szCs w:val="20"/>
                <w:lang w:val="en-CA"/>
              </w:rPr>
              <w:t>At least one contract to prove conducting Training for VSLAs or Community Training groups</w:t>
            </w:r>
            <w:r>
              <w:rPr>
                <w:sz w:val="20"/>
                <w:szCs w:val="20"/>
                <w:lang w:val="en-CA"/>
              </w:rPr>
              <w:t xml:space="preserve"> with value of at least 2000 – 4999 USD = </w:t>
            </w:r>
            <w:r w:rsidRPr="00D12378">
              <w:rPr>
                <w:b/>
                <w:sz w:val="20"/>
                <w:szCs w:val="20"/>
                <w:lang w:val="en-CA"/>
              </w:rPr>
              <w:t>7 points</w:t>
            </w:r>
          </w:p>
          <w:p w14:paraId="150A4498" w14:textId="2E38FDFE" w:rsidR="00873CFB" w:rsidRDefault="00873CFB" w:rsidP="00873CFB">
            <w:pPr>
              <w:pStyle w:val="Default"/>
              <w:numPr>
                <w:ilvl w:val="0"/>
                <w:numId w:val="17"/>
              </w:numPr>
              <w:rPr>
                <w:sz w:val="20"/>
                <w:szCs w:val="20"/>
                <w:lang w:val="en-CA"/>
              </w:rPr>
            </w:pPr>
            <w:r>
              <w:rPr>
                <w:sz w:val="20"/>
                <w:szCs w:val="20"/>
                <w:lang w:val="en-CA"/>
              </w:rPr>
              <w:t xml:space="preserve">No contract </w:t>
            </w:r>
            <w:r w:rsidR="0092076F">
              <w:rPr>
                <w:sz w:val="20"/>
                <w:szCs w:val="20"/>
                <w:lang w:val="en-CA"/>
              </w:rPr>
              <w:t>–</w:t>
            </w:r>
            <w:r>
              <w:rPr>
                <w:sz w:val="20"/>
                <w:szCs w:val="20"/>
                <w:lang w:val="en-CA"/>
              </w:rPr>
              <w:t xml:space="preserve"> </w:t>
            </w:r>
            <w:r w:rsidRPr="00D12378">
              <w:rPr>
                <w:b/>
                <w:sz w:val="20"/>
                <w:szCs w:val="20"/>
                <w:lang w:val="en-CA"/>
              </w:rPr>
              <w:t>0</w:t>
            </w:r>
            <w:r w:rsidR="0092076F" w:rsidRPr="00D12378">
              <w:rPr>
                <w:b/>
                <w:sz w:val="20"/>
                <w:szCs w:val="20"/>
                <w:lang w:val="en-CA"/>
              </w:rPr>
              <w:t xml:space="preserve"> Points</w:t>
            </w:r>
          </w:p>
          <w:p w14:paraId="6036FECC" w14:textId="77777777" w:rsidR="00873CFB" w:rsidRPr="001207F8" w:rsidRDefault="00873CFB" w:rsidP="00835AEE">
            <w:pPr>
              <w:pStyle w:val="Default"/>
              <w:rPr>
                <w:sz w:val="20"/>
                <w:szCs w:val="20"/>
                <w:lang w:val="en-CA"/>
              </w:rPr>
            </w:pPr>
          </w:p>
          <w:p w14:paraId="5AD1B9BE" w14:textId="3F56BFD0" w:rsidR="001207F8" w:rsidRPr="00F85785" w:rsidRDefault="001207F8" w:rsidP="00835AEE">
            <w:pPr>
              <w:pStyle w:val="Default"/>
              <w:rPr>
                <w:color w:val="222222"/>
              </w:rPr>
            </w:pPr>
          </w:p>
        </w:tc>
        <w:tc>
          <w:tcPr>
            <w:tcW w:w="957" w:type="dxa"/>
            <w:tcBorders>
              <w:top w:val="single" w:sz="6" w:space="0" w:color="auto"/>
              <w:left w:val="single" w:sz="6" w:space="0" w:color="auto"/>
              <w:bottom w:val="single" w:sz="6" w:space="0" w:color="auto"/>
              <w:right w:val="single" w:sz="6" w:space="0" w:color="auto"/>
            </w:tcBorders>
            <w:shd w:val="clear" w:color="auto" w:fill="auto"/>
            <w:hideMark/>
          </w:tcPr>
          <w:p w14:paraId="0B5AAFD7" w14:textId="77777777" w:rsidR="001207F8" w:rsidRPr="007B4D28" w:rsidRDefault="001207F8" w:rsidP="008F30E6">
            <w:pPr>
              <w:jc w:val="center"/>
              <w:rPr>
                <w:b/>
                <w:bCs/>
                <w:color w:val="222222"/>
              </w:rPr>
            </w:pPr>
          </w:p>
          <w:p w14:paraId="16A28A70" w14:textId="77777777" w:rsidR="001207F8" w:rsidRPr="007B4D28" w:rsidRDefault="001207F8" w:rsidP="008F30E6">
            <w:pPr>
              <w:jc w:val="center"/>
              <w:rPr>
                <w:b/>
                <w:bCs/>
                <w:color w:val="222222"/>
              </w:rPr>
            </w:pPr>
          </w:p>
          <w:p w14:paraId="3ACFA0D0" w14:textId="6D9D6FCD" w:rsidR="001207F8" w:rsidRPr="007B4D28" w:rsidRDefault="00656988" w:rsidP="008F30E6">
            <w:pPr>
              <w:jc w:val="center"/>
              <w:rPr>
                <w:b/>
                <w:bCs/>
                <w:color w:val="222222"/>
              </w:rPr>
            </w:pPr>
            <w:r>
              <w:rPr>
                <w:b/>
                <w:bCs/>
                <w:color w:val="222222"/>
              </w:rPr>
              <w:t>5</w:t>
            </w:r>
            <w:r w:rsidR="001207F8">
              <w:rPr>
                <w:b/>
                <w:bCs/>
                <w:color w:val="222222"/>
              </w:rPr>
              <w:t>0 %</w:t>
            </w:r>
          </w:p>
        </w:tc>
      </w:tr>
      <w:tr w:rsidR="001207F8" w:rsidRPr="00835AEE" w14:paraId="0ECA45A6" w14:textId="77777777" w:rsidTr="00D12378">
        <w:trPr>
          <w:trHeight w:val="285"/>
        </w:trPr>
        <w:tc>
          <w:tcPr>
            <w:tcW w:w="1015" w:type="dxa"/>
            <w:tcBorders>
              <w:top w:val="single" w:sz="6" w:space="0" w:color="auto"/>
              <w:left w:val="single" w:sz="6" w:space="0" w:color="auto"/>
              <w:bottom w:val="single" w:sz="6" w:space="0" w:color="auto"/>
              <w:right w:val="single" w:sz="6" w:space="0" w:color="auto"/>
            </w:tcBorders>
          </w:tcPr>
          <w:p w14:paraId="68022292" w14:textId="3F5B84C8" w:rsidR="001207F8" w:rsidRPr="001207F8" w:rsidRDefault="001207F8" w:rsidP="001207F8">
            <w:pPr>
              <w:jc w:val="center"/>
              <w:rPr>
                <w:b/>
                <w:bCs/>
                <w:color w:val="222222"/>
              </w:rPr>
            </w:pPr>
            <w:r>
              <w:rPr>
                <w:b/>
                <w:bCs/>
                <w:color w:val="222222"/>
              </w:rPr>
              <w:t>2</w:t>
            </w:r>
          </w:p>
        </w:tc>
        <w:tc>
          <w:tcPr>
            <w:tcW w:w="6102" w:type="dxa"/>
            <w:tcBorders>
              <w:top w:val="single" w:sz="6" w:space="0" w:color="auto"/>
              <w:left w:val="single" w:sz="6" w:space="0" w:color="auto"/>
              <w:bottom w:val="single" w:sz="6" w:space="0" w:color="auto"/>
              <w:right w:val="single" w:sz="6" w:space="0" w:color="auto"/>
            </w:tcBorders>
            <w:shd w:val="clear" w:color="auto" w:fill="auto"/>
          </w:tcPr>
          <w:p w14:paraId="3466D478" w14:textId="1F776323" w:rsidR="001207F8" w:rsidRPr="00A114CB" w:rsidRDefault="001207F8" w:rsidP="001207F8">
            <w:pPr>
              <w:pStyle w:val="Default"/>
              <w:rPr>
                <w:rFonts w:eastAsia="Calibri"/>
                <w:color w:val="000000" w:themeColor="text1"/>
                <w:sz w:val="22"/>
                <w:szCs w:val="22"/>
                <w:lang w:val="en-GB"/>
              </w:rPr>
            </w:pPr>
            <w:r w:rsidRPr="00311F44">
              <w:rPr>
                <w:b/>
                <w:bCs/>
                <w:sz w:val="20"/>
                <w:szCs w:val="20"/>
                <w:lang w:val="en-CA"/>
              </w:rPr>
              <w:t>Essential</w:t>
            </w:r>
            <w:r>
              <w:rPr>
                <w:b/>
                <w:bCs/>
                <w:sz w:val="20"/>
                <w:szCs w:val="20"/>
                <w:lang w:val="en-CA"/>
              </w:rPr>
              <w:t xml:space="preserve"> Experience</w:t>
            </w:r>
            <w:r w:rsidRPr="00311F44">
              <w:rPr>
                <w:b/>
                <w:bCs/>
                <w:sz w:val="20"/>
                <w:szCs w:val="20"/>
                <w:lang w:val="en-CA"/>
              </w:rPr>
              <w:t xml:space="preserve"> </w:t>
            </w:r>
            <w:r w:rsidRPr="00F85785">
              <w:rPr>
                <w:b/>
                <w:bCs/>
                <w:sz w:val="20"/>
                <w:szCs w:val="20"/>
                <w:lang w:val="en-CA"/>
              </w:rPr>
              <w:t>Expertise in financial literacy, nutrition, hygiene, life skills, and gender empowerment</w:t>
            </w:r>
            <w:r>
              <w:rPr>
                <w:b/>
                <w:bCs/>
                <w:sz w:val="20"/>
                <w:szCs w:val="20"/>
                <w:lang w:val="en-CA"/>
              </w:rPr>
              <w:t xml:space="preserve"> with Education qualifications (CVs): </w:t>
            </w:r>
          </w:p>
          <w:p w14:paraId="67F1D83B" w14:textId="7105B26C" w:rsidR="001207F8" w:rsidRPr="00D12378" w:rsidRDefault="001207F8" w:rsidP="001207F8">
            <w:pPr>
              <w:numPr>
                <w:ilvl w:val="0"/>
                <w:numId w:val="16"/>
              </w:numPr>
              <w:spacing w:before="100" w:beforeAutospacing="1" w:after="100" w:afterAutospacing="1"/>
              <w:jc w:val="left"/>
              <w:rPr>
                <w:rFonts w:ascii="Calibri" w:eastAsia="Calibri" w:hAnsi="Calibri" w:cs="Calibri"/>
                <w:b/>
                <w:color w:val="000000" w:themeColor="text1"/>
                <w:sz w:val="22"/>
                <w:szCs w:val="22"/>
                <w:lang w:val="en-GB"/>
              </w:rPr>
            </w:pPr>
            <w:r w:rsidRPr="00A114CB">
              <w:rPr>
                <w:rFonts w:ascii="Calibri" w:eastAsia="Calibri" w:hAnsi="Calibri" w:cs="Calibri"/>
                <w:color w:val="000000" w:themeColor="text1"/>
                <w:sz w:val="22"/>
                <w:szCs w:val="22"/>
                <w:lang w:val="en-GB"/>
              </w:rPr>
              <w:t xml:space="preserve">Master’s Degree in </w:t>
            </w:r>
            <w:r w:rsidR="00873CFB">
              <w:t xml:space="preserve">Community Development or Social Work, Finance or Microfinance, Agricultural Economics or Rural Development, Project Management or Entrepreneurship, Gender Studies or Women's Studies </w:t>
            </w:r>
            <w:r w:rsidRPr="00A114CB">
              <w:rPr>
                <w:rFonts w:ascii="Calibri" w:eastAsia="Calibri" w:hAnsi="Calibri" w:cs="Calibri"/>
                <w:color w:val="000000" w:themeColor="text1"/>
                <w:sz w:val="22"/>
                <w:szCs w:val="22"/>
                <w:lang w:val="en-GB"/>
              </w:rPr>
              <w:t xml:space="preserve">or Related Disciplines: </w:t>
            </w:r>
            <w:r w:rsidRPr="00D12378">
              <w:rPr>
                <w:rFonts w:ascii="Calibri" w:eastAsia="Calibri" w:hAnsi="Calibri" w:cs="Calibri"/>
                <w:b/>
                <w:color w:val="000000" w:themeColor="text1"/>
                <w:sz w:val="22"/>
                <w:szCs w:val="22"/>
                <w:u w:val="single"/>
                <w:lang w:val="en-GB"/>
              </w:rPr>
              <w:t>10 Points</w:t>
            </w:r>
          </w:p>
          <w:p w14:paraId="44014B11" w14:textId="7FFBEE67" w:rsidR="001207F8" w:rsidRPr="00D12378" w:rsidRDefault="001207F8" w:rsidP="001207F8">
            <w:pPr>
              <w:numPr>
                <w:ilvl w:val="0"/>
                <w:numId w:val="16"/>
              </w:numPr>
              <w:spacing w:before="100" w:beforeAutospacing="1" w:after="100" w:afterAutospacing="1"/>
              <w:jc w:val="left"/>
              <w:rPr>
                <w:rFonts w:ascii="Calibri" w:eastAsia="Calibri" w:hAnsi="Calibri" w:cs="Calibri"/>
                <w:b/>
                <w:color w:val="000000" w:themeColor="text1"/>
                <w:sz w:val="22"/>
                <w:szCs w:val="22"/>
                <w:lang w:val="en-GB"/>
              </w:rPr>
            </w:pPr>
            <w:r w:rsidRPr="00A114CB">
              <w:rPr>
                <w:rFonts w:ascii="Calibri" w:eastAsia="Calibri" w:hAnsi="Calibri" w:cs="Calibri"/>
                <w:color w:val="000000" w:themeColor="text1"/>
                <w:sz w:val="22"/>
                <w:szCs w:val="22"/>
                <w:lang w:val="en-GB"/>
              </w:rPr>
              <w:t xml:space="preserve">Bachelor’s Degree in </w:t>
            </w:r>
            <w:r w:rsidR="00873CFB">
              <w:t xml:space="preserve">Community Development or Social Work, Finance or Microfinance, Agricultural Economics or Rural Development, Project Management or Entrepreneurship, Gender Studies or Women's Studies </w:t>
            </w:r>
            <w:r w:rsidR="00873CFB" w:rsidRPr="00A114CB">
              <w:rPr>
                <w:rFonts w:ascii="Calibri" w:eastAsia="Calibri" w:hAnsi="Calibri" w:cs="Calibri"/>
                <w:color w:val="000000" w:themeColor="text1"/>
                <w:sz w:val="22"/>
                <w:szCs w:val="22"/>
                <w:lang w:val="en-GB"/>
              </w:rPr>
              <w:t>or Related Disciplines</w:t>
            </w:r>
            <w:r w:rsidRPr="00A114CB">
              <w:rPr>
                <w:rFonts w:ascii="Calibri" w:eastAsia="Calibri" w:hAnsi="Calibri" w:cs="Calibri"/>
                <w:color w:val="000000" w:themeColor="text1"/>
                <w:sz w:val="22"/>
                <w:szCs w:val="22"/>
                <w:lang w:val="en-GB"/>
              </w:rPr>
              <w:t xml:space="preserve">: </w:t>
            </w:r>
            <w:r w:rsidRPr="00D12378">
              <w:rPr>
                <w:rFonts w:ascii="Calibri" w:eastAsia="Calibri" w:hAnsi="Calibri" w:cs="Calibri"/>
                <w:b/>
                <w:color w:val="000000" w:themeColor="text1"/>
                <w:sz w:val="22"/>
                <w:szCs w:val="22"/>
                <w:lang w:val="en-GB"/>
              </w:rPr>
              <w:t>7 Points</w:t>
            </w:r>
          </w:p>
          <w:p w14:paraId="00A999C8" w14:textId="77777777" w:rsidR="001207F8" w:rsidRPr="00230FFD" w:rsidRDefault="001207F8" w:rsidP="001207F8">
            <w:pPr>
              <w:pStyle w:val="Default"/>
              <w:numPr>
                <w:ilvl w:val="0"/>
                <w:numId w:val="15"/>
              </w:numPr>
              <w:rPr>
                <w:sz w:val="22"/>
                <w:szCs w:val="22"/>
              </w:rPr>
            </w:pPr>
            <w:r w:rsidRPr="00A114CB">
              <w:rPr>
                <w:rFonts w:eastAsia="Calibri"/>
                <w:color w:val="000000" w:themeColor="text1"/>
                <w:sz w:val="22"/>
                <w:szCs w:val="22"/>
                <w:lang w:val="en-GB"/>
              </w:rPr>
              <w:t xml:space="preserve">No Bachelor’s Degree in Relevant Fields: </w:t>
            </w:r>
            <w:r w:rsidRPr="00D12378">
              <w:rPr>
                <w:rFonts w:eastAsia="Calibri"/>
                <w:b/>
                <w:color w:val="000000" w:themeColor="text1"/>
                <w:sz w:val="22"/>
                <w:szCs w:val="22"/>
                <w:u w:val="single"/>
                <w:lang w:val="en-GB"/>
              </w:rPr>
              <w:t>0 Points</w:t>
            </w:r>
          </w:p>
          <w:p w14:paraId="6AE37E07" w14:textId="77777777" w:rsidR="001207F8" w:rsidRPr="001207F8" w:rsidRDefault="001207F8" w:rsidP="00835AEE">
            <w:pPr>
              <w:pStyle w:val="Default"/>
              <w:rPr>
                <w:b/>
                <w:bCs/>
                <w:sz w:val="20"/>
                <w:szCs w:val="20"/>
              </w:rPr>
            </w:pPr>
          </w:p>
          <w:p w14:paraId="71773620" w14:textId="033F01C6" w:rsidR="001207F8" w:rsidRPr="001207F8" w:rsidRDefault="001207F8" w:rsidP="00835AEE">
            <w:pPr>
              <w:pStyle w:val="Default"/>
              <w:rPr>
                <w:sz w:val="20"/>
                <w:szCs w:val="20"/>
                <w:lang w:val="en-CA"/>
              </w:rPr>
            </w:pPr>
            <w:r w:rsidRPr="001207F8">
              <w:rPr>
                <w:sz w:val="20"/>
                <w:szCs w:val="20"/>
                <w:lang w:val="en-CA"/>
              </w:rPr>
              <w:t>CVs for the trainers with work plan</w:t>
            </w:r>
          </w:p>
          <w:p w14:paraId="7A6E0C11" w14:textId="77777777" w:rsidR="001207F8" w:rsidRPr="00835AEE" w:rsidRDefault="001207F8" w:rsidP="00F85785">
            <w:pPr>
              <w:pStyle w:val="Default"/>
              <w:rPr>
                <w:b/>
                <w:bCs/>
                <w:sz w:val="20"/>
                <w:szCs w:val="20"/>
                <w:lang w:val="en-CA"/>
              </w:rPr>
            </w:pPr>
          </w:p>
        </w:tc>
        <w:tc>
          <w:tcPr>
            <w:tcW w:w="957" w:type="dxa"/>
            <w:tcBorders>
              <w:top w:val="single" w:sz="6" w:space="0" w:color="auto"/>
              <w:left w:val="single" w:sz="6" w:space="0" w:color="auto"/>
              <w:bottom w:val="single" w:sz="6" w:space="0" w:color="auto"/>
              <w:right w:val="single" w:sz="6" w:space="0" w:color="auto"/>
            </w:tcBorders>
            <w:shd w:val="clear" w:color="auto" w:fill="auto"/>
          </w:tcPr>
          <w:p w14:paraId="5DBBEAA1" w14:textId="77777777" w:rsidR="001207F8" w:rsidRDefault="001207F8" w:rsidP="008F30E6">
            <w:pPr>
              <w:jc w:val="center"/>
              <w:rPr>
                <w:b/>
                <w:bCs/>
                <w:color w:val="222222"/>
              </w:rPr>
            </w:pPr>
          </w:p>
          <w:p w14:paraId="6AD1D44C" w14:textId="30EF0E2B" w:rsidR="001207F8" w:rsidRPr="00835AEE" w:rsidRDefault="00656988" w:rsidP="008F30E6">
            <w:pPr>
              <w:jc w:val="center"/>
              <w:rPr>
                <w:b/>
                <w:bCs/>
                <w:color w:val="222222"/>
              </w:rPr>
            </w:pPr>
            <w:r>
              <w:rPr>
                <w:b/>
                <w:bCs/>
                <w:color w:val="222222"/>
              </w:rPr>
              <w:t>30</w:t>
            </w:r>
            <w:r w:rsidR="001207F8">
              <w:rPr>
                <w:b/>
                <w:bCs/>
                <w:color w:val="222222"/>
              </w:rPr>
              <w:t>%</w:t>
            </w:r>
          </w:p>
        </w:tc>
      </w:tr>
      <w:tr w:rsidR="001207F8" w:rsidRPr="0019113E" w14:paraId="37750C94" w14:textId="77777777" w:rsidTr="00D12378">
        <w:trPr>
          <w:trHeight w:val="285"/>
        </w:trPr>
        <w:tc>
          <w:tcPr>
            <w:tcW w:w="1015" w:type="dxa"/>
            <w:tcBorders>
              <w:top w:val="single" w:sz="6" w:space="0" w:color="auto"/>
              <w:left w:val="single" w:sz="6" w:space="0" w:color="auto"/>
              <w:bottom w:val="single" w:sz="6" w:space="0" w:color="auto"/>
              <w:right w:val="single" w:sz="6" w:space="0" w:color="auto"/>
            </w:tcBorders>
          </w:tcPr>
          <w:p w14:paraId="3DEEB6B5" w14:textId="3501B9C2" w:rsidR="001207F8" w:rsidRPr="001207F8" w:rsidRDefault="001207F8" w:rsidP="001207F8">
            <w:pPr>
              <w:jc w:val="center"/>
              <w:rPr>
                <w:b/>
                <w:bCs/>
                <w:color w:val="222222"/>
              </w:rPr>
            </w:pPr>
            <w:r>
              <w:rPr>
                <w:b/>
                <w:bCs/>
                <w:color w:val="222222"/>
              </w:rPr>
              <w:t>3</w:t>
            </w:r>
          </w:p>
        </w:tc>
        <w:tc>
          <w:tcPr>
            <w:tcW w:w="6102" w:type="dxa"/>
            <w:tcBorders>
              <w:top w:val="single" w:sz="6" w:space="0" w:color="auto"/>
              <w:left w:val="single" w:sz="6" w:space="0" w:color="auto"/>
              <w:bottom w:val="single" w:sz="6" w:space="0" w:color="auto"/>
              <w:right w:val="single" w:sz="6" w:space="0" w:color="auto"/>
            </w:tcBorders>
            <w:shd w:val="clear" w:color="auto" w:fill="auto"/>
          </w:tcPr>
          <w:p w14:paraId="11C516F8" w14:textId="7DF1F247" w:rsidR="001207F8" w:rsidRPr="0019113E" w:rsidRDefault="001207F8" w:rsidP="00340364">
            <w:pPr>
              <w:pStyle w:val="Default"/>
              <w:jc w:val="both"/>
              <w:rPr>
                <w:b/>
                <w:bCs/>
                <w:lang w:val="en-CA"/>
              </w:rPr>
            </w:pPr>
            <w:r>
              <w:rPr>
                <w:b/>
                <w:bCs/>
                <w:sz w:val="20"/>
                <w:szCs w:val="20"/>
                <w:lang w:val="en-CA"/>
              </w:rPr>
              <w:t xml:space="preserve">Financial capacity: </w:t>
            </w:r>
          </w:p>
          <w:p w14:paraId="498FCE75" w14:textId="77777777" w:rsidR="001207F8" w:rsidRPr="0019113E" w:rsidRDefault="001207F8" w:rsidP="00510F74">
            <w:pPr>
              <w:autoSpaceDE w:val="0"/>
              <w:autoSpaceDN w:val="0"/>
              <w:adjustRightInd w:val="0"/>
              <w:rPr>
                <w:rFonts w:ascii="Calibri" w:hAnsi="Calibri" w:cs="Calibri"/>
              </w:rPr>
            </w:pPr>
          </w:p>
          <w:p w14:paraId="7FF20AF6" w14:textId="242D59F4" w:rsidR="00EC5254" w:rsidRDefault="00EC5254" w:rsidP="00EC5254">
            <w:pPr>
              <w:pStyle w:val="ListParagraph"/>
              <w:numPr>
                <w:ilvl w:val="0"/>
                <w:numId w:val="11"/>
              </w:numPr>
              <w:autoSpaceDE w:val="0"/>
              <w:autoSpaceDN w:val="0"/>
              <w:adjustRightInd w:val="0"/>
              <w:rPr>
                <w:rFonts w:cstheme="minorHAnsi"/>
              </w:rPr>
            </w:pPr>
            <w:r w:rsidRPr="00EC5254">
              <w:rPr>
                <w:rFonts w:cstheme="minorHAnsi"/>
              </w:rPr>
              <w:t xml:space="preserve">Provide current bank statement for the last one from </w:t>
            </w:r>
            <w:r>
              <w:rPr>
                <w:rFonts w:cstheme="minorHAnsi"/>
              </w:rPr>
              <w:t>October</w:t>
            </w:r>
            <w:r w:rsidRPr="00EC5254">
              <w:rPr>
                <w:rFonts w:cstheme="minorHAnsi"/>
              </w:rPr>
              <w:t xml:space="preserve"> 2023 to </w:t>
            </w:r>
            <w:r>
              <w:rPr>
                <w:rFonts w:cstheme="minorHAnsi"/>
              </w:rPr>
              <w:t>October</w:t>
            </w:r>
            <w:r w:rsidRPr="00EC5254">
              <w:rPr>
                <w:rFonts w:cstheme="minorHAnsi"/>
              </w:rPr>
              <w:t xml:space="preserve"> 2024 with USD </w:t>
            </w:r>
            <w:r>
              <w:rPr>
                <w:rFonts w:cstheme="minorHAnsi"/>
              </w:rPr>
              <w:t>10</w:t>
            </w:r>
            <w:r w:rsidRPr="00EC5254">
              <w:rPr>
                <w:rFonts w:cstheme="minorHAnsi"/>
              </w:rPr>
              <w:t xml:space="preserve">K turnover. one year. Annual Turnover of </w:t>
            </w:r>
            <w:r>
              <w:rPr>
                <w:rFonts w:cstheme="minorHAnsi"/>
              </w:rPr>
              <w:t>15</w:t>
            </w:r>
            <w:r w:rsidRPr="00EC5254">
              <w:rPr>
                <w:rFonts w:cstheme="minorHAnsi"/>
              </w:rPr>
              <w:t xml:space="preserve">,000 USD </w:t>
            </w:r>
            <w:r>
              <w:rPr>
                <w:rFonts w:cstheme="minorHAnsi"/>
              </w:rPr>
              <w:t xml:space="preserve">= </w:t>
            </w:r>
            <w:r w:rsidRPr="0092076F">
              <w:rPr>
                <w:rFonts w:cstheme="minorHAnsi"/>
                <w:b/>
              </w:rPr>
              <w:t>10</w:t>
            </w:r>
            <w:r w:rsidR="0092076F" w:rsidRPr="0092076F">
              <w:rPr>
                <w:rFonts w:cstheme="minorHAnsi"/>
                <w:b/>
              </w:rPr>
              <w:t xml:space="preserve"> Points</w:t>
            </w:r>
          </w:p>
          <w:p w14:paraId="24DB47B3" w14:textId="6F3214CC" w:rsidR="00EC5254" w:rsidRDefault="00EC5254" w:rsidP="00EC5254">
            <w:pPr>
              <w:pStyle w:val="ListParagraph"/>
              <w:numPr>
                <w:ilvl w:val="0"/>
                <w:numId w:val="11"/>
              </w:numPr>
              <w:autoSpaceDE w:val="0"/>
              <w:autoSpaceDN w:val="0"/>
              <w:adjustRightInd w:val="0"/>
              <w:rPr>
                <w:rFonts w:cstheme="minorHAnsi"/>
              </w:rPr>
            </w:pPr>
            <w:r w:rsidRPr="00EC5254">
              <w:rPr>
                <w:rFonts w:cstheme="minorHAnsi"/>
              </w:rPr>
              <w:t xml:space="preserve">Provide current bank statement for the last one from </w:t>
            </w:r>
            <w:r>
              <w:rPr>
                <w:rFonts w:cstheme="minorHAnsi"/>
              </w:rPr>
              <w:t>October</w:t>
            </w:r>
            <w:r w:rsidRPr="00EC5254">
              <w:rPr>
                <w:rFonts w:cstheme="minorHAnsi"/>
              </w:rPr>
              <w:t xml:space="preserve"> 2023 to </w:t>
            </w:r>
            <w:r>
              <w:rPr>
                <w:rFonts w:cstheme="minorHAnsi"/>
              </w:rPr>
              <w:t>October</w:t>
            </w:r>
            <w:r w:rsidRPr="00EC5254">
              <w:rPr>
                <w:rFonts w:cstheme="minorHAnsi"/>
              </w:rPr>
              <w:t xml:space="preserve"> 2024 with USD </w:t>
            </w:r>
            <w:r>
              <w:rPr>
                <w:rFonts w:cstheme="minorHAnsi"/>
              </w:rPr>
              <w:t>10</w:t>
            </w:r>
            <w:r w:rsidRPr="00EC5254">
              <w:rPr>
                <w:rFonts w:cstheme="minorHAnsi"/>
              </w:rPr>
              <w:t xml:space="preserve">K turnover. tone year. Annual Turnover of </w:t>
            </w:r>
            <w:r>
              <w:rPr>
                <w:rFonts w:cstheme="minorHAnsi"/>
              </w:rPr>
              <w:t>10</w:t>
            </w:r>
            <w:r w:rsidRPr="00EC5254">
              <w:rPr>
                <w:rFonts w:cstheme="minorHAnsi"/>
              </w:rPr>
              <w:t xml:space="preserve">,000 USD </w:t>
            </w:r>
            <w:r>
              <w:rPr>
                <w:rFonts w:cstheme="minorHAnsi"/>
              </w:rPr>
              <w:t xml:space="preserve">= </w:t>
            </w:r>
            <w:r w:rsidRPr="0092076F">
              <w:rPr>
                <w:rFonts w:cstheme="minorHAnsi"/>
                <w:b/>
              </w:rPr>
              <w:t>7</w:t>
            </w:r>
            <w:r w:rsidR="0092076F" w:rsidRPr="0092076F">
              <w:rPr>
                <w:rFonts w:cstheme="minorHAnsi"/>
                <w:b/>
              </w:rPr>
              <w:t xml:space="preserve"> Points</w:t>
            </w:r>
          </w:p>
          <w:p w14:paraId="2FD001B4" w14:textId="26FA712C" w:rsidR="001207F8" w:rsidRPr="0092076F" w:rsidRDefault="00EC5254" w:rsidP="00510F74">
            <w:pPr>
              <w:numPr>
                <w:ilvl w:val="0"/>
                <w:numId w:val="11"/>
              </w:numPr>
              <w:autoSpaceDE w:val="0"/>
              <w:autoSpaceDN w:val="0"/>
              <w:adjustRightInd w:val="0"/>
              <w:rPr>
                <w:rFonts w:cstheme="minorHAnsi"/>
              </w:rPr>
            </w:pPr>
            <w:r w:rsidRPr="00EC5254">
              <w:rPr>
                <w:rFonts w:cstheme="minorHAnsi"/>
              </w:rPr>
              <w:t xml:space="preserve">Annual Turnover less than </w:t>
            </w:r>
            <w:r>
              <w:rPr>
                <w:rFonts w:cstheme="minorHAnsi"/>
              </w:rPr>
              <w:t>10</w:t>
            </w:r>
            <w:r w:rsidRPr="00EC5254">
              <w:rPr>
                <w:rFonts w:cstheme="minorHAnsi"/>
              </w:rPr>
              <w:t>,000 USD per – Fail</w:t>
            </w:r>
          </w:p>
        </w:tc>
        <w:tc>
          <w:tcPr>
            <w:tcW w:w="957" w:type="dxa"/>
            <w:tcBorders>
              <w:top w:val="single" w:sz="6" w:space="0" w:color="auto"/>
              <w:left w:val="single" w:sz="6" w:space="0" w:color="auto"/>
              <w:bottom w:val="single" w:sz="6" w:space="0" w:color="auto"/>
              <w:right w:val="single" w:sz="6" w:space="0" w:color="auto"/>
            </w:tcBorders>
            <w:shd w:val="clear" w:color="auto" w:fill="auto"/>
          </w:tcPr>
          <w:p w14:paraId="1C5E14EB" w14:textId="77777777" w:rsidR="001207F8" w:rsidRPr="007B4D28" w:rsidRDefault="001207F8" w:rsidP="00510F74">
            <w:pPr>
              <w:jc w:val="center"/>
              <w:rPr>
                <w:b/>
                <w:bCs/>
                <w:color w:val="222222"/>
              </w:rPr>
            </w:pPr>
          </w:p>
          <w:p w14:paraId="3EAB3B3D" w14:textId="77777777" w:rsidR="001207F8" w:rsidRPr="007B4D28" w:rsidRDefault="001207F8" w:rsidP="00510F74">
            <w:pPr>
              <w:jc w:val="center"/>
              <w:rPr>
                <w:b/>
                <w:bCs/>
                <w:color w:val="222222"/>
              </w:rPr>
            </w:pPr>
          </w:p>
          <w:p w14:paraId="5A11C6EC" w14:textId="77777777" w:rsidR="001207F8" w:rsidRPr="007B4D28" w:rsidRDefault="001207F8" w:rsidP="00510F74">
            <w:pPr>
              <w:jc w:val="center"/>
              <w:rPr>
                <w:b/>
                <w:bCs/>
                <w:color w:val="222222"/>
              </w:rPr>
            </w:pPr>
          </w:p>
          <w:p w14:paraId="3438727B" w14:textId="77777777" w:rsidR="001207F8" w:rsidRPr="007B4D28" w:rsidRDefault="001207F8" w:rsidP="00510F74">
            <w:pPr>
              <w:jc w:val="center"/>
              <w:rPr>
                <w:b/>
                <w:bCs/>
                <w:color w:val="222222"/>
              </w:rPr>
            </w:pPr>
          </w:p>
          <w:p w14:paraId="59DE1268" w14:textId="27CDBB09" w:rsidR="001207F8" w:rsidRPr="007B4D28" w:rsidRDefault="00656988" w:rsidP="00510F74">
            <w:pPr>
              <w:jc w:val="center"/>
              <w:rPr>
                <w:b/>
                <w:bCs/>
                <w:color w:val="222222"/>
              </w:rPr>
            </w:pPr>
            <w:r>
              <w:rPr>
                <w:b/>
                <w:bCs/>
                <w:color w:val="222222"/>
              </w:rPr>
              <w:t>20</w:t>
            </w:r>
            <w:r w:rsidR="001207F8">
              <w:rPr>
                <w:b/>
                <w:bCs/>
                <w:color w:val="222222"/>
              </w:rPr>
              <w:t>%</w:t>
            </w:r>
          </w:p>
        </w:tc>
      </w:tr>
      <w:tr w:rsidR="001207F8" w:rsidRPr="0019113E" w14:paraId="1E96E8A8" w14:textId="77777777" w:rsidTr="001207F8">
        <w:trPr>
          <w:trHeight w:val="285"/>
        </w:trPr>
        <w:tc>
          <w:tcPr>
            <w:tcW w:w="8074"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AD41ECC" w14:textId="1034BE7A" w:rsidR="001207F8" w:rsidRPr="00FA6C13" w:rsidRDefault="001207F8" w:rsidP="00FA6C13">
            <w:pPr>
              <w:pStyle w:val="Default"/>
              <w:rPr>
                <w:b/>
                <w:bCs/>
                <w:sz w:val="20"/>
                <w:szCs w:val="20"/>
              </w:rPr>
            </w:pPr>
            <w:r w:rsidRPr="00FA6C13">
              <w:rPr>
                <w:b/>
                <w:bCs/>
                <w:sz w:val="20"/>
                <w:szCs w:val="20"/>
              </w:rPr>
              <w:t>DRC will use the scoring method to technically evaluate each of the above criteria</w:t>
            </w:r>
            <w:r>
              <w:rPr>
                <w:b/>
                <w:bCs/>
                <w:sz w:val="20"/>
                <w:szCs w:val="20"/>
              </w:rPr>
              <w:t>; bids</w:t>
            </w:r>
            <w:r w:rsidRPr="00FA6C13">
              <w:rPr>
                <w:b/>
                <w:bCs/>
                <w:sz w:val="20"/>
                <w:szCs w:val="20"/>
              </w:rPr>
              <w:t xml:space="preserve"> must score 50% or above for each of the criteria weighted score in order to pass to the financial evaluation </w:t>
            </w:r>
          </w:p>
          <w:p w14:paraId="702972D7" w14:textId="77777777" w:rsidR="001207F8" w:rsidRPr="00FA6C13" w:rsidRDefault="001207F8" w:rsidP="00FA6C13">
            <w:pPr>
              <w:pStyle w:val="Default"/>
              <w:rPr>
                <w:b/>
                <w:bCs/>
                <w:sz w:val="20"/>
                <w:szCs w:val="20"/>
              </w:rPr>
            </w:pPr>
          </w:p>
          <w:p w14:paraId="3FF113F1" w14:textId="0C09CBAE" w:rsidR="001207F8" w:rsidRPr="0019113E" w:rsidRDefault="001207F8" w:rsidP="00FA6C13">
            <w:pPr>
              <w:pStyle w:val="Default"/>
              <w:jc w:val="both"/>
              <w:rPr>
                <w:color w:val="222222"/>
              </w:rPr>
            </w:pPr>
            <w:r w:rsidRPr="00FA6C13">
              <w:rPr>
                <w:b/>
                <w:bCs/>
                <w:sz w:val="20"/>
                <w:szCs w:val="20"/>
              </w:rPr>
              <w:t xml:space="preserve">For Example: </w:t>
            </w:r>
            <w:r w:rsidRPr="00311F44">
              <w:rPr>
                <w:b/>
                <w:bCs/>
                <w:sz w:val="20"/>
                <w:szCs w:val="20"/>
                <w:lang w:val="en-CA"/>
              </w:rPr>
              <w:t>Essential</w:t>
            </w:r>
            <w:r>
              <w:rPr>
                <w:b/>
                <w:bCs/>
                <w:sz w:val="20"/>
                <w:szCs w:val="20"/>
                <w:lang w:val="en-CA"/>
              </w:rPr>
              <w:t xml:space="preserve"> Experience</w:t>
            </w:r>
            <w:r w:rsidRPr="00311F44">
              <w:rPr>
                <w:b/>
                <w:bCs/>
                <w:sz w:val="20"/>
                <w:szCs w:val="20"/>
                <w:lang w:val="en-CA"/>
              </w:rPr>
              <w:t xml:space="preserve"> </w:t>
            </w:r>
            <w:r w:rsidRPr="00FA6C13">
              <w:rPr>
                <w:b/>
                <w:bCs/>
                <w:sz w:val="20"/>
                <w:szCs w:val="20"/>
              </w:rPr>
              <w:t xml:space="preserve">needs to score </w:t>
            </w:r>
            <w:r>
              <w:rPr>
                <w:b/>
                <w:bCs/>
                <w:sz w:val="20"/>
                <w:szCs w:val="20"/>
              </w:rPr>
              <w:t>15</w:t>
            </w:r>
            <w:r w:rsidRPr="00FA6C13">
              <w:rPr>
                <w:b/>
                <w:bCs/>
                <w:sz w:val="20"/>
                <w:szCs w:val="20"/>
              </w:rPr>
              <w:t xml:space="preserve">% or more out of </w:t>
            </w:r>
            <w:r>
              <w:rPr>
                <w:b/>
                <w:bCs/>
                <w:sz w:val="20"/>
                <w:szCs w:val="20"/>
              </w:rPr>
              <w:t>30</w:t>
            </w:r>
            <w:r w:rsidRPr="00FA6C13">
              <w:rPr>
                <w:b/>
                <w:bCs/>
                <w:sz w:val="20"/>
                <w:szCs w:val="20"/>
              </w:rPr>
              <w:t xml:space="preserve">% to pass and so on for the other criteria. </w:t>
            </w:r>
            <w:r>
              <w:rPr>
                <w:b/>
                <w:bCs/>
                <w:sz w:val="20"/>
                <w:szCs w:val="20"/>
              </w:rPr>
              <w:t xml:space="preserve">Bids should pass </w:t>
            </w:r>
            <w:r w:rsidRPr="00FA6C13">
              <w:rPr>
                <w:b/>
                <w:bCs/>
                <w:sz w:val="20"/>
                <w:szCs w:val="20"/>
              </w:rPr>
              <w:t xml:space="preserve">all </w:t>
            </w:r>
            <w:r>
              <w:rPr>
                <w:b/>
                <w:bCs/>
                <w:sz w:val="20"/>
                <w:szCs w:val="20"/>
              </w:rPr>
              <w:t>five</w:t>
            </w:r>
            <w:r w:rsidRPr="00FA6C13">
              <w:rPr>
                <w:b/>
                <w:bCs/>
                <w:sz w:val="20"/>
                <w:szCs w:val="20"/>
              </w:rPr>
              <w:t xml:space="preserve"> criteria. </w:t>
            </w:r>
          </w:p>
        </w:tc>
      </w:tr>
    </w:tbl>
    <w:p w14:paraId="273D8892" w14:textId="77777777" w:rsidR="00BE7532" w:rsidRPr="0019113E" w:rsidRDefault="00BE7532" w:rsidP="00BE7532">
      <w:pPr>
        <w:rPr>
          <w:color w:val="222222"/>
        </w:rPr>
      </w:pPr>
    </w:p>
    <w:p w14:paraId="7EAD1217" w14:textId="79F20953" w:rsidR="00BE7532" w:rsidRDefault="00BE7532" w:rsidP="00BE7532">
      <w:pPr>
        <w:rPr>
          <w:color w:val="222222"/>
        </w:rPr>
      </w:pPr>
      <w:r w:rsidRPr="0019113E">
        <w:rPr>
          <w:color w:val="222222"/>
        </w:rPr>
        <w:t>Please note that bids shall respond to all criteria, o</w:t>
      </w:r>
      <w:bookmarkStart w:id="1" w:name="_GoBack"/>
      <w:bookmarkEnd w:id="1"/>
      <w:r w:rsidRPr="0019113E">
        <w:rPr>
          <w:color w:val="222222"/>
        </w:rPr>
        <w:t>r their bid may be disqualified.</w:t>
      </w:r>
    </w:p>
    <w:p w14:paraId="555CA0AC" w14:textId="5D8CD97F" w:rsidR="00647ED5" w:rsidRDefault="00647ED5" w:rsidP="00BE7532">
      <w:pPr>
        <w:rPr>
          <w:color w:val="222222"/>
        </w:rPr>
      </w:pPr>
    </w:p>
    <w:p w14:paraId="7F80D65E" w14:textId="77777777" w:rsidR="00647ED5" w:rsidRPr="0019113E" w:rsidRDefault="00647ED5" w:rsidP="00BE7532">
      <w:pPr>
        <w:rPr>
          <w:color w:val="222222"/>
        </w:rPr>
      </w:pPr>
    </w:p>
    <w:p w14:paraId="78832965" w14:textId="5879653E" w:rsidR="00447234" w:rsidRPr="0019113E" w:rsidRDefault="00447234">
      <w:pPr>
        <w:tabs>
          <w:tab w:val="left" w:pos="360"/>
        </w:tabs>
        <w:rPr>
          <w:rFonts w:ascii="Calibri" w:hAnsi="Calibri" w:cs="Arial"/>
          <w:color w:val="222222"/>
          <w:szCs w:val="22"/>
        </w:rPr>
      </w:pPr>
    </w:p>
    <w:p w14:paraId="597262E9" w14:textId="40DDF99C" w:rsidR="00141F35" w:rsidRPr="0019113E" w:rsidRDefault="00AA4634" w:rsidP="00972789">
      <w:pPr>
        <w:pStyle w:val="Heading2"/>
        <w:spacing w:after="0"/>
      </w:pPr>
      <w:r w:rsidRPr="0019113E">
        <w:t>Financial Evaluation</w:t>
      </w:r>
    </w:p>
    <w:p w14:paraId="1EBDA027" w14:textId="77777777" w:rsidR="00517C89" w:rsidRPr="0019113E" w:rsidRDefault="00517C89" w:rsidP="00517C89"/>
    <w:p w14:paraId="1FB732E3" w14:textId="2C2B2EE9" w:rsidR="00AA4634" w:rsidRPr="0019113E" w:rsidRDefault="00AA4634" w:rsidP="00AA4634">
      <w:pPr>
        <w:tabs>
          <w:tab w:val="left" w:pos="360"/>
        </w:tabs>
        <w:rPr>
          <w:color w:val="222222"/>
        </w:rPr>
      </w:pPr>
      <w:r w:rsidRPr="0019113E">
        <w:rPr>
          <w:color w:val="222222"/>
        </w:rPr>
        <w:t xml:space="preserve">All bids that pass the Technical Evaluation will proceed to the Financial Evaluation. Bids that are deemed technically non-compliant will not be financially evaluated. </w:t>
      </w:r>
    </w:p>
    <w:p w14:paraId="6F80A5FB" w14:textId="0B9F46EE" w:rsidR="008A4A0F" w:rsidRPr="0019113E" w:rsidRDefault="008A4A0F" w:rsidP="008A4A0F">
      <w:pPr>
        <w:rPr>
          <w:color w:val="222222"/>
        </w:rPr>
      </w:pPr>
      <w:r w:rsidRPr="0019113E">
        <w:rPr>
          <w:color w:val="222222"/>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36B14625" w14:textId="77777777" w:rsidR="00517C89" w:rsidRPr="0019113E" w:rsidRDefault="008A4A0F" w:rsidP="00AA4634">
      <w:pPr>
        <w:tabs>
          <w:tab w:val="left" w:pos="360"/>
        </w:tabs>
        <w:rPr>
          <w:color w:val="222222"/>
        </w:rPr>
      </w:pPr>
      <w:r w:rsidRPr="0019113E">
        <w:rPr>
          <w:color w:val="222222"/>
        </w:rPr>
        <w:t xml:space="preserve">No price variation due to escalation, inflation, fluctuation in exchange rates, or any other market factors shall be accepted by </w:t>
      </w:r>
      <w:r w:rsidR="46301509" w:rsidRPr="0019113E">
        <w:rPr>
          <w:color w:val="222222"/>
        </w:rPr>
        <w:t xml:space="preserve">DRC </w:t>
      </w:r>
      <w:r w:rsidRPr="0019113E">
        <w:rPr>
          <w:color w:val="222222"/>
        </w:rPr>
        <w:t xml:space="preserve">after it has received the Proposal.  </w:t>
      </w:r>
    </w:p>
    <w:p w14:paraId="0FB36043" w14:textId="6BB5C0C5" w:rsidR="008A4A0F" w:rsidRPr="0019113E" w:rsidRDefault="008A4A0F" w:rsidP="00AA4634">
      <w:pPr>
        <w:tabs>
          <w:tab w:val="left" w:pos="360"/>
        </w:tabs>
        <w:rPr>
          <w:color w:val="222222"/>
        </w:rPr>
      </w:pPr>
      <w:r w:rsidRPr="0019113E">
        <w:rPr>
          <w:color w:val="222222"/>
        </w:rPr>
        <w:t xml:space="preserve"> </w:t>
      </w:r>
    </w:p>
    <w:p w14:paraId="255ABB13" w14:textId="72CF7BA3" w:rsidR="00040934" w:rsidRPr="0019113E" w:rsidRDefault="00040934" w:rsidP="00972789">
      <w:pPr>
        <w:pStyle w:val="Heading1"/>
      </w:pPr>
      <w:r w:rsidRPr="0019113E">
        <w:t>Tender Process</w:t>
      </w:r>
    </w:p>
    <w:p w14:paraId="24C7802D" w14:textId="77777777" w:rsidR="00040934" w:rsidRPr="0019113E" w:rsidRDefault="00040934" w:rsidP="00443A10">
      <w:pPr>
        <w:pStyle w:val="ColorfulList-Accent11"/>
        <w:shd w:val="clear" w:color="auto" w:fill="FFFFFF"/>
        <w:ind w:left="0"/>
        <w:rPr>
          <w:rFonts w:ascii="Calibri" w:hAnsi="Calibri" w:cs="Arial"/>
          <w:color w:val="222222"/>
          <w:szCs w:val="22"/>
        </w:rPr>
      </w:pPr>
      <w:r w:rsidRPr="0019113E">
        <w:rPr>
          <w:rFonts w:ascii="Calibri" w:hAnsi="Calibri" w:cs="Arial"/>
          <w:color w:val="222222"/>
          <w:szCs w:val="22"/>
        </w:rPr>
        <w:t>The following processes will be applied to this Tender:</w:t>
      </w:r>
    </w:p>
    <w:p w14:paraId="148D01A3" w14:textId="77777777"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Tender Period</w:t>
      </w:r>
    </w:p>
    <w:p w14:paraId="0084820A" w14:textId="1CC71946"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 xml:space="preserve">Tender </w:t>
      </w:r>
      <w:r w:rsidR="00A63D23" w:rsidRPr="0019113E">
        <w:rPr>
          <w:rFonts w:ascii="Calibri" w:hAnsi="Calibri" w:cs="Arial"/>
          <w:color w:val="222222"/>
          <w:szCs w:val="22"/>
        </w:rPr>
        <w:t>C</w:t>
      </w:r>
      <w:r w:rsidRPr="0019113E">
        <w:rPr>
          <w:rFonts w:ascii="Calibri" w:hAnsi="Calibri" w:cs="Arial"/>
          <w:color w:val="222222"/>
          <w:szCs w:val="22"/>
        </w:rPr>
        <w:t>losing</w:t>
      </w:r>
    </w:p>
    <w:p w14:paraId="767D7978" w14:textId="77777777"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Tender Opening</w:t>
      </w:r>
    </w:p>
    <w:p w14:paraId="7F232F6E" w14:textId="216F5C5A"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 xml:space="preserve">Administrative </w:t>
      </w:r>
      <w:r w:rsidR="00A63D23" w:rsidRPr="0019113E">
        <w:rPr>
          <w:rFonts w:ascii="Calibri" w:hAnsi="Calibri" w:cs="Arial"/>
          <w:color w:val="222222"/>
          <w:szCs w:val="22"/>
        </w:rPr>
        <w:t>Evaluation</w:t>
      </w:r>
    </w:p>
    <w:p w14:paraId="03DF7A90" w14:textId="7E1BE209"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Technical Evaluation</w:t>
      </w:r>
      <w:r w:rsidR="009739DD" w:rsidRPr="0019113E">
        <w:rPr>
          <w:rFonts w:ascii="Calibri" w:hAnsi="Calibri" w:cs="Arial"/>
          <w:color w:val="222222"/>
          <w:szCs w:val="22"/>
        </w:rPr>
        <w:t xml:space="preserve"> </w:t>
      </w:r>
      <w:r w:rsidR="008A4A0F" w:rsidRPr="0019113E">
        <w:rPr>
          <w:rFonts w:ascii="Calibri" w:hAnsi="Calibri" w:cs="Arial"/>
          <w:color w:val="222222"/>
          <w:szCs w:val="22"/>
        </w:rPr>
        <w:t xml:space="preserve">(1 or 2 </w:t>
      </w:r>
      <w:r w:rsidR="0027131C" w:rsidRPr="0019113E">
        <w:rPr>
          <w:rFonts w:ascii="Calibri" w:hAnsi="Calibri" w:cs="Arial"/>
          <w:color w:val="222222"/>
          <w:szCs w:val="22"/>
        </w:rPr>
        <w:t>round(s)</w:t>
      </w:r>
      <w:r w:rsidR="008A4A0F" w:rsidRPr="0019113E">
        <w:rPr>
          <w:rFonts w:ascii="Calibri" w:hAnsi="Calibri" w:cs="Arial"/>
          <w:color w:val="222222"/>
          <w:szCs w:val="22"/>
        </w:rPr>
        <w:t xml:space="preserve"> </w:t>
      </w:r>
      <w:r w:rsidR="00CA3286" w:rsidRPr="0019113E">
        <w:rPr>
          <w:rFonts w:ascii="Calibri" w:hAnsi="Calibri" w:cs="Arial"/>
          <w:color w:val="222222"/>
          <w:szCs w:val="22"/>
        </w:rPr>
        <w:t xml:space="preserve">for </w:t>
      </w:r>
      <w:r w:rsidR="008A4A0F" w:rsidRPr="0019113E">
        <w:rPr>
          <w:rFonts w:ascii="Calibri" w:hAnsi="Calibri" w:cs="Arial"/>
          <w:color w:val="222222"/>
          <w:szCs w:val="22"/>
        </w:rPr>
        <w:t>shortlisted bidders)</w:t>
      </w:r>
    </w:p>
    <w:p w14:paraId="2F6D937F" w14:textId="77777777"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Financial Evaluation</w:t>
      </w:r>
    </w:p>
    <w:p w14:paraId="19C036EC" w14:textId="77777777"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Contract Award</w:t>
      </w:r>
    </w:p>
    <w:p w14:paraId="7E07AFA8" w14:textId="77777777"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Notification of</w:t>
      </w:r>
      <w:r w:rsidR="00ED4934" w:rsidRPr="0019113E">
        <w:rPr>
          <w:rFonts w:ascii="Calibri" w:hAnsi="Calibri" w:cs="Arial"/>
          <w:color w:val="222222"/>
          <w:szCs w:val="22"/>
        </w:rPr>
        <w:t xml:space="preserve"> Contract Award</w:t>
      </w:r>
    </w:p>
    <w:p w14:paraId="07EABB84" w14:textId="77777777" w:rsidR="00ED4934" w:rsidRPr="0019113E" w:rsidRDefault="00ED4934" w:rsidP="00ED4934">
      <w:pPr>
        <w:pStyle w:val="ColorfulList-Accent11"/>
        <w:shd w:val="clear" w:color="auto" w:fill="FFFFFF"/>
        <w:rPr>
          <w:rFonts w:ascii="Calibri" w:hAnsi="Calibri" w:cs="Arial"/>
          <w:color w:val="222222"/>
          <w:szCs w:val="22"/>
        </w:rPr>
      </w:pPr>
    </w:p>
    <w:p w14:paraId="5281B8DF" w14:textId="5C23B55C" w:rsidR="00ED4934" w:rsidRPr="0019113E" w:rsidRDefault="00ED4934" w:rsidP="00972789">
      <w:pPr>
        <w:pStyle w:val="Heading1"/>
      </w:pPr>
      <w:r w:rsidRPr="0019113E">
        <w:t>Submission of Bids</w:t>
      </w:r>
    </w:p>
    <w:p w14:paraId="480B285A" w14:textId="24DFA9C1" w:rsidR="00AA4634" w:rsidRPr="0019113E" w:rsidRDefault="00AA4634" w:rsidP="00AA4634">
      <w:pPr>
        <w:tabs>
          <w:tab w:val="left" w:pos="360"/>
        </w:tabs>
        <w:rPr>
          <w:b/>
          <w:bCs/>
          <w:color w:val="222222"/>
        </w:rPr>
      </w:pPr>
      <w:r w:rsidRPr="0019113E">
        <w:rPr>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19113E" w:rsidRDefault="00AA4634" w:rsidP="00AA4634">
      <w:pPr>
        <w:tabs>
          <w:tab w:val="left" w:pos="900"/>
        </w:tabs>
        <w:rPr>
          <w:color w:val="222222"/>
        </w:rPr>
      </w:pPr>
    </w:p>
    <w:p w14:paraId="0364AC90" w14:textId="258724FB" w:rsidR="00AA4634" w:rsidRPr="0019113E" w:rsidRDefault="00AA4634" w:rsidP="00AA4634">
      <w:pPr>
        <w:tabs>
          <w:tab w:val="left" w:pos="900"/>
        </w:tabs>
        <w:rPr>
          <w:rFonts w:ascii="Calibri" w:hAnsi="Calibri" w:cs="Arial"/>
          <w:szCs w:val="22"/>
        </w:rPr>
      </w:pPr>
      <w:r w:rsidRPr="0019113E">
        <w:rPr>
          <w:rFonts w:ascii="Calibri" w:hAnsi="Calibri" w:cs="Arial"/>
          <w:color w:val="222222"/>
          <w:szCs w:val="22"/>
        </w:rPr>
        <w:t xml:space="preserve">All responsive Bids </w:t>
      </w:r>
      <w:r w:rsidR="002808DB" w:rsidRPr="0019113E">
        <w:rPr>
          <w:rFonts w:ascii="Calibri" w:hAnsi="Calibri" w:cs="Arial"/>
          <w:color w:val="222222"/>
          <w:szCs w:val="22"/>
        </w:rPr>
        <w:t>shall</w:t>
      </w:r>
      <w:r w:rsidRPr="0019113E">
        <w:rPr>
          <w:rFonts w:ascii="Calibri" w:hAnsi="Calibri" w:cs="Arial"/>
          <w:color w:val="222222"/>
          <w:szCs w:val="22"/>
        </w:rPr>
        <w:t xml:space="preserve"> be written on the </w:t>
      </w:r>
      <w:r w:rsidRPr="0019113E">
        <w:rPr>
          <w:rFonts w:ascii="Calibri" w:hAnsi="Calibri" w:cs="Arial"/>
          <w:b/>
          <w:color w:val="222222"/>
          <w:szCs w:val="22"/>
        </w:rPr>
        <w:t>DRC Bid Form (Annex A.1 and A.2)</w:t>
      </w:r>
      <w:r w:rsidR="0027131C" w:rsidRPr="0019113E">
        <w:rPr>
          <w:rFonts w:ascii="Calibri" w:hAnsi="Calibri" w:cs="Arial"/>
          <w:b/>
          <w:color w:val="222222"/>
          <w:szCs w:val="22"/>
        </w:rPr>
        <w:t xml:space="preserve"> – </w:t>
      </w:r>
      <w:r w:rsidR="0027131C" w:rsidRPr="0019113E">
        <w:rPr>
          <w:rFonts w:ascii="Calibri" w:hAnsi="Calibri" w:cs="Arial"/>
          <w:b/>
          <w:szCs w:val="22"/>
        </w:rPr>
        <w:t>Annex A.2</w:t>
      </w:r>
      <w:r w:rsidR="00165E71" w:rsidRPr="0019113E">
        <w:rPr>
          <w:rFonts w:ascii="Calibri" w:hAnsi="Calibri" w:cs="Arial"/>
          <w:b/>
          <w:szCs w:val="22"/>
        </w:rPr>
        <w:t xml:space="preserve"> template</w:t>
      </w:r>
      <w:r w:rsidR="0027131C" w:rsidRPr="0019113E">
        <w:rPr>
          <w:rFonts w:ascii="Calibri" w:hAnsi="Calibri" w:cs="Arial"/>
          <w:b/>
          <w:szCs w:val="22"/>
        </w:rPr>
        <w:t xml:space="preserve"> is optional; the bidder can provide their own financial bids</w:t>
      </w:r>
      <w:r w:rsidRPr="0019113E">
        <w:rPr>
          <w:rFonts w:ascii="Calibri" w:hAnsi="Calibri" w:cs="Arial"/>
          <w:szCs w:val="22"/>
        </w:rPr>
        <w:t xml:space="preserve">. </w:t>
      </w:r>
    </w:p>
    <w:p w14:paraId="483CCF7A" w14:textId="77777777" w:rsidR="00AA4634" w:rsidRPr="0019113E" w:rsidRDefault="00AA4634" w:rsidP="00AA4634">
      <w:pPr>
        <w:tabs>
          <w:tab w:val="left" w:pos="900"/>
        </w:tabs>
        <w:rPr>
          <w:rFonts w:ascii="Calibri" w:hAnsi="Calibri" w:cs="Arial"/>
          <w:szCs w:val="22"/>
        </w:rPr>
      </w:pPr>
    </w:p>
    <w:p w14:paraId="5FF059E1" w14:textId="6FCBDEBD"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szCs w:val="22"/>
        </w:rPr>
        <w:t xml:space="preserve">Beyond the DRC Bid Form, the following documents </w:t>
      </w:r>
      <w:r w:rsidR="002808DB" w:rsidRPr="0019113E">
        <w:rPr>
          <w:rFonts w:ascii="Calibri" w:hAnsi="Calibri" w:cs="Arial"/>
          <w:color w:val="222222"/>
          <w:szCs w:val="22"/>
        </w:rPr>
        <w:t>shall</w:t>
      </w:r>
      <w:r w:rsidRPr="0019113E">
        <w:rPr>
          <w:rFonts w:ascii="Calibri" w:hAnsi="Calibri" w:cs="Arial"/>
          <w:color w:val="222222"/>
          <w:szCs w:val="22"/>
        </w:rPr>
        <w:t xml:space="preserve"> be contained with the bid:</w:t>
      </w:r>
    </w:p>
    <w:p w14:paraId="22B4EF6C" w14:textId="77777777" w:rsidR="00AA4634" w:rsidRPr="0019113E" w:rsidRDefault="00AA4634" w:rsidP="00AA4634">
      <w:pPr>
        <w:tabs>
          <w:tab w:val="left" w:pos="900"/>
        </w:tabs>
        <w:rPr>
          <w:rFonts w:ascii="Calibri" w:hAnsi="Calibri" w:cs="Arial"/>
          <w:color w:val="222222"/>
          <w:szCs w:val="22"/>
        </w:rPr>
      </w:pPr>
    </w:p>
    <w:p w14:paraId="1251BE2E" w14:textId="161A2601" w:rsidR="00AA4634" w:rsidRPr="0019113E" w:rsidRDefault="00AA4634" w:rsidP="00F37999">
      <w:pPr>
        <w:pStyle w:val="ColorfulList-Accent11"/>
        <w:numPr>
          <w:ilvl w:val="0"/>
          <w:numId w:val="5"/>
        </w:numPr>
        <w:shd w:val="clear" w:color="auto" w:fill="FFFFFF"/>
        <w:rPr>
          <w:rFonts w:ascii="Calibri" w:hAnsi="Calibri" w:cs="Arial"/>
          <w:b/>
          <w:color w:val="222222"/>
          <w:szCs w:val="22"/>
        </w:rPr>
      </w:pPr>
      <w:r w:rsidRPr="0019113E">
        <w:rPr>
          <w:rFonts w:ascii="Calibri" w:hAnsi="Calibri" w:cs="Arial"/>
          <w:b/>
          <w:color w:val="222222"/>
          <w:szCs w:val="22"/>
        </w:rPr>
        <w:lastRenderedPageBreak/>
        <w:t xml:space="preserve">Tender &amp; Contract Award Acknowledgment Certificate (Annex B), and if required the Supplier Profile and Registration form (Annex </w:t>
      </w:r>
      <w:r w:rsidR="00CD537B" w:rsidRPr="0019113E">
        <w:rPr>
          <w:rFonts w:ascii="Calibri" w:hAnsi="Calibri" w:cs="Arial"/>
          <w:b/>
          <w:color w:val="222222"/>
          <w:szCs w:val="22"/>
        </w:rPr>
        <w:t>E</w:t>
      </w:r>
      <w:r w:rsidRPr="0019113E">
        <w:rPr>
          <w:rFonts w:ascii="Calibri" w:hAnsi="Calibri" w:cs="Arial"/>
          <w:b/>
          <w:color w:val="222222"/>
          <w:szCs w:val="22"/>
        </w:rPr>
        <w:t xml:space="preserve">), plus </w:t>
      </w:r>
      <w:r w:rsidR="00CD537B" w:rsidRPr="0019113E">
        <w:rPr>
          <w:rFonts w:ascii="Calibri" w:hAnsi="Calibri" w:cs="Arial"/>
          <w:b/>
          <w:color w:val="222222"/>
          <w:szCs w:val="22"/>
        </w:rPr>
        <w:t>ALL other documents listed under Section A of this document</w:t>
      </w:r>
      <w:r w:rsidRPr="0019113E">
        <w:rPr>
          <w:rFonts w:ascii="Calibri" w:hAnsi="Calibri" w:cs="Arial"/>
          <w:b/>
          <w:color w:val="222222"/>
          <w:szCs w:val="22"/>
        </w:rPr>
        <w:t>.</w:t>
      </w:r>
    </w:p>
    <w:p w14:paraId="5902546A" w14:textId="77777777" w:rsidR="00AA4634" w:rsidRPr="0019113E" w:rsidRDefault="00AA4634" w:rsidP="00AA4634">
      <w:pPr>
        <w:tabs>
          <w:tab w:val="left" w:pos="900"/>
        </w:tabs>
        <w:rPr>
          <w:rFonts w:ascii="Calibri" w:hAnsi="Calibri" w:cs="Arial"/>
          <w:color w:val="222222"/>
          <w:szCs w:val="22"/>
        </w:rPr>
      </w:pPr>
    </w:p>
    <w:p w14:paraId="496D5F11" w14:textId="0BBB43BD"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szCs w:val="22"/>
        </w:rPr>
        <w:t>Bids not received before the indicated time and date as set forth on page 1, or delivered to any other email address, or physical address will be disqualified.</w:t>
      </w:r>
    </w:p>
    <w:p w14:paraId="03E4F2FC" w14:textId="77777777" w:rsidR="00AA4634" w:rsidRPr="0019113E" w:rsidRDefault="00AA4634" w:rsidP="00AA4634">
      <w:pPr>
        <w:tabs>
          <w:tab w:val="left" w:pos="900"/>
        </w:tabs>
        <w:rPr>
          <w:rFonts w:ascii="Calibri" w:hAnsi="Calibri" w:cs="Arial"/>
          <w:color w:val="222222"/>
          <w:szCs w:val="22"/>
        </w:rPr>
      </w:pPr>
    </w:p>
    <w:p w14:paraId="014A5EEE" w14:textId="53982871"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szCs w:val="22"/>
        </w:rPr>
        <w:t xml:space="preserve">Bids submitted by mail, </w:t>
      </w:r>
      <w:r w:rsidR="0027131C" w:rsidRPr="0019113E">
        <w:rPr>
          <w:rFonts w:ascii="Calibri" w:hAnsi="Calibri" w:cs="Arial"/>
          <w:color w:val="222222"/>
          <w:szCs w:val="22"/>
        </w:rPr>
        <w:t>email,</w:t>
      </w:r>
      <w:r w:rsidRPr="0019113E">
        <w:rPr>
          <w:rFonts w:ascii="Calibri" w:hAnsi="Calibri" w:cs="Arial"/>
          <w:color w:val="222222"/>
          <w:szCs w:val="22"/>
        </w:rPr>
        <w:t xml:space="preserve"> or courier by so is at the Bidders risk and DRC takes no responsibility for the receipt of such Bids.</w:t>
      </w:r>
    </w:p>
    <w:p w14:paraId="1D28787A" w14:textId="77777777" w:rsidR="00AA4634" w:rsidRPr="0019113E" w:rsidRDefault="00AA4634" w:rsidP="00AA4634">
      <w:pPr>
        <w:tabs>
          <w:tab w:val="left" w:pos="900"/>
        </w:tabs>
        <w:rPr>
          <w:rFonts w:ascii="Calibri" w:hAnsi="Calibri" w:cs="Arial"/>
          <w:color w:val="222222"/>
          <w:szCs w:val="22"/>
        </w:rPr>
      </w:pPr>
    </w:p>
    <w:p w14:paraId="34A293A6" w14:textId="520EBD16"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szCs w:val="22"/>
        </w:rPr>
        <w:t>Bidders are solely responsible for ensuring that the full Bid is received by DRC in accordance with the RFP requirements</w:t>
      </w:r>
      <w:r w:rsidR="00F45FEA" w:rsidRPr="0019113E">
        <w:rPr>
          <w:rFonts w:ascii="Calibri" w:hAnsi="Calibri" w:cs="Arial"/>
          <w:color w:val="222222"/>
          <w:szCs w:val="22"/>
        </w:rPr>
        <w:t>.</w:t>
      </w:r>
    </w:p>
    <w:p w14:paraId="5C07168A" w14:textId="77777777" w:rsidR="00AA4634" w:rsidRPr="0019113E" w:rsidRDefault="00AA4634" w:rsidP="00AA4634">
      <w:pPr>
        <w:tabs>
          <w:tab w:val="left" w:pos="900"/>
        </w:tabs>
        <w:rPr>
          <w:rFonts w:ascii="Calibri" w:hAnsi="Calibri" w:cs="Arial"/>
          <w:color w:val="222222"/>
          <w:szCs w:val="22"/>
        </w:rPr>
      </w:pPr>
    </w:p>
    <w:p w14:paraId="16F89C6A" w14:textId="77777777" w:rsidR="00AA4634" w:rsidRPr="0019113E" w:rsidRDefault="00AA4634" w:rsidP="00AA4634">
      <w:pPr>
        <w:pStyle w:val="Heading2"/>
        <w:numPr>
          <w:ilvl w:val="1"/>
          <w:numId w:val="1"/>
        </w:numPr>
      </w:pPr>
      <w:r w:rsidRPr="0019113E">
        <w:t>Hard Copy:</w:t>
      </w:r>
    </w:p>
    <w:p w14:paraId="3405A45A" w14:textId="0626AB71" w:rsidR="00431155" w:rsidRPr="0019113E" w:rsidRDefault="00431155" w:rsidP="00431155">
      <w:pPr>
        <w:tabs>
          <w:tab w:val="left" w:pos="900"/>
        </w:tabs>
        <w:rPr>
          <w:rFonts w:ascii="Calibri" w:hAnsi="Calibri" w:cs="Arial"/>
          <w:b/>
          <w:color w:val="222222"/>
          <w:szCs w:val="22"/>
        </w:rPr>
      </w:pPr>
      <w:r w:rsidRPr="0019113E">
        <w:rPr>
          <w:rFonts w:ascii="Calibri" w:hAnsi="Calibri" w:cs="Arial"/>
          <w:color w:val="222222"/>
          <w:szCs w:val="22"/>
        </w:rPr>
        <w:t>Hard copy Bids shall be separated into ‘Financial Bid’ and ‘Technical Bid’:</w:t>
      </w:r>
    </w:p>
    <w:p w14:paraId="577ED3FB" w14:textId="77777777" w:rsidR="00431155" w:rsidRPr="0019113E" w:rsidRDefault="00431155" w:rsidP="00F37999">
      <w:pPr>
        <w:numPr>
          <w:ilvl w:val="1"/>
          <w:numId w:val="6"/>
        </w:numPr>
        <w:tabs>
          <w:tab w:val="left" w:pos="900"/>
        </w:tabs>
        <w:rPr>
          <w:rFonts w:ascii="Calibri" w:hAnsi="Calibri" w:cs="Arial"/>
          <w:color w:val="222222"/>
          <w:szCs w:val="22"/>
        </w:rPr>
      </w:pPr>
      <w:r w:rsidRPr="0019113E">
        <w:rPr>
          <w:rFonts w:ascii="Calibri" w:hAnsi="Calibri" w:cs="Arial"/>
          <w:color w:val="222222"/>
          <w:szCs w:val="22"/>
        </w:rPr>
        <w:t>The Financial Bid shall only contain the financial bid form, Annex A.2</w:t>
      </w:r>
    </w:p>
    <w:p w14:paraId="59225DD0" w14:textId="3D743324" w:rsidR="00431155" w:rsidRPr="0019113E" w:rsidRDefault="00431155" w:rsidP="00F37999">
      <w:pPr>
        <w:numPr>
          <w:ilvl w:val="1"/>
          <w:numId w:val="6"/>
        </w:numPr>
        <w:tabs>
          <w:tab w:val="left" w:pos="900"/>
        </w:tabs>
        <w:rPr>
          <w:rFonts w:ascii="Calibri" w:hAnsi="Calibri" w:cs="Arial"/>
          <w:color w:val="222222"/>
          <w:szCs w:val="22"/>
        </w:rPr>
      </w:pPr>
      <w:r w:rsidRPr="0019113E">
        <w:rPr>
          <w:rFonts w:ascii="Calibri" w:hAnsi="Calibri" w:cs="Arial"/>
          <w:color w:val="222222"/>
          <w:szCs w:val="22"/>
        </w:rPr>
        <w:t xml:space="preserve">The Technical Bid shall contain all other documents required by the tender as mentioned in section A. Administrative </w:t>
      </w:r>
      <w:r w:rsidR="008A4A0F" w:rsidRPr="0019113E">
        <w:rPr>
          <w:rFonts w:ascii="Calibri" w:hAnsi="Calibri" w:cs="Arial"/>
          <w:color w:val="222222"/>
          <w:szCs w:val="22"/>
        </w:rPr>
        <w:t>Evaluation but</w:t>
      </w:r>
      <w:r w:rsidRPr="0019113E">
        <w:rPr>
          <w:rFonts w:ascii="Calibri" w:hAnsi="Calibri" w:cs="Arial"/>
          <w:color w:val="222222"/>
          <w:szCs w:val="22"/>
        </w:rPr>
        <w:t xml:space="preserve"> excluding any pricing </w:t>
      </w:r>
      <w:r w:rsidR="008A4A0F" w:rsidRPr="0019113E">
        <w:rPr>
          <w:rFonts w:ascii="Calibri" w:hAnsi="Calibri" w:cs="Arial"/>
          <w:color w:val="222222"/>
          <w:szCs w:val="22"/>
        </w:rPr>
        <w:t>information.</w:t>
      </w:r>
    </w:p>
    <w:p w14:paraId="439B3323" w14:textId="77777777" w:rsidR="00431155" w:rsidRPr="0019113E" w:rsidRDefault="00431155" w:rsidP="00AA4634">
      <w:pPr>
        <w:tabs>
          <w:tab w:val="left" w:pos="900"/>
        </w:tabs>
        <w:rPr>
          <w:rFonts w:ascii="Calibri" w:hAnsi="Calibri" w:cs="Arial"/>
          <w:color w:val="222222"/>
          <w:szCs w:val="22"/>
        </w:rPr>
      </w:pPr>
    </w:p>
    <w:p w14:paraId="5A955C6F" w14:textId="1675E33C"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szCs w:val="22"/>
        </w:rPr>
        <w:t xml:space="preserve">Each part shall be placed in a </w:t>
      </w:r>
      <w:r w:rsidRPr="0019113E">
        <w:rPr>
          <w:rFonts w:ascii="Calibri" w:hAnsi="Calibri" w:cs="Arial"/>
          <w:b/>
          <w:color w:val="222222"/>
          <w:szCs w:val="22"/>
        </w:rPr>
        <w:t>sealed</w:t>
      </w:r>
      <w:r w:rsidRPr="0019113E">
        <w:rPr>
          <w:rFonts w:ascii="Calibri" w:hAnsi="Calibri" w:cs="Arial"/>
          <w:color w:val="222222"/>
          <w:szCs w:val="22"/>
        </w:rPr>
        <w:t xml:space="preserve"> envelope, marked as follows:</w:t>
      </w:r>
    </w:p>
    <w:p w14:paraId="6D5DE8B5" w14:textId="521C1A43" w:rsidR="005E48A6" w:rsidRPr="0019113E" w:rsidRDefault="005E48A6" w:rsidP="00AA4634">
      <w:pPr>
        <w:tabs>
          <w:tab w:val="left" w:pos="900"/>
        </w:tabs>
        <w:rPr>
          <w:rFonts w:ascii="Calibri" w:hAnsi="Calibri" w:cs="Arial"/>
          <w:color w:val="222222"/>
          <w:szCs w:val="22"/>
        </w:rPr>
      </w:pPr>
      <w:r w:rsidRPr="0019113E">
        <w:rPr>
          <w:rFonts w:ascii="Calibri" w:hAnsi="Calibri" w:cs="Arial"/>
          <w:noProof/>
          <w:color w:val="222222"/>
          <w:szCs w:val="22"/>
          <w:lang w:eastAsia="da-DK"/>
        </w:rPr>
        <mc:AlternateContent>
          <mc:Choice Requires="wps">
            <w:drawing>
              <wp:anchor distT="0" distB="0" distL="114300" distR="114300" simplePos="0" relativeHeight="251659776"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7169CE88" w:rsidR="006E0504" w:rsidRPr="005E48A6" w:rsidRDefault="006E0504"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CD537B">
                              <w:rPr>
                                <w:rFonts w:ascii="Calibri" w:hAnsi="Calibri" w:cs="Arial"/>
                                <w:b/>
                                <w:color w:val="222222"/>
                                <w:sz w:val="32"/>
                                <w:szCs w:val="22"/>
                                <w:lang w:val="en-GB"/>
                              </w:rPr>
                              <w:t>RFP-SOM-CO-2024-0</w:t>
                            </w:r>
                            <w:r w:rsidR="0047333D">
                              <w:rPr>
                                <w:rFonts w:ascii="Calibri" w:hAnsi="Calibri" w:cs="Arial"/>
                                <w:b/>
                                <w:color w:val="222222"/>
                                <w:sz w:val="32"/>
                                <w:szCs w:val="22"/>
                                <w:lang w:val="en-GB"/>
                              </w:rPr>
                              <w:t>16</w:t>
                            </w:r>
                          </w:p>
                          <w:p w14:paraId="54674EB9" w14:textId="0876C3A0" w:rsidR="006E0504" w:rsidRPr="005E48A6" w:rsidRDefault="006E0504"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6E0504" w:rsidRPr="005E48A6" w:rsidRDefault="006E0504"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v:textbox>
                  <w:txbxContent>
                    <w:p w14:paraId="416ED828" w14:textId="7169CE88" w:rsidR="006E0504" w:rsidRPr="005E48A6" w:rsidRDefault="006E0504"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CD537B">
                        <w:rPr>
                          <w:rFonts w:ascii="Calibri" w:hAnsi="Calibri" w:cs="Arial"/>
                          <w:b/>
                          <w:color w:val="222222"/>
                          <w:sz w:val="32"/>
                          <w:szCs w:val="22"/>
                          <w:lang w:val="en-GB"/>
                        </w:rPr>
                        <w:t>RFP-SOM-CO-2024-0</w:t>
                      </w:r>
                      <w:r w:rsidR="0047333D">
                        <w:rPr>
                          <w:rFonts w:ascii="Calibri" w:hAnsi="Calibri" w:cs="Arial"/>
                          <w:b/>
                          <w:color w:val="222222"/>
                          <w:sz w:val="32"/>
                          <w:szCs w:val="22"/>
                          <w:lang w:val="en-GB"/>
                        </w:rPr>
                        <w:t>16</w:t>
                      </w:r>
                    </w:p>
                    <w:p w14:paraId="54674EB9" w14:textId="0876C3A0" w:rsidR="006E0504" w:rsidRPr="005E48A6" w:rsidRDefault="006E0504"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6E0504" w:rsidRPr="005E48A6" w:rsidRDefault="006E0504"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19113E">
        <w:rPr>
          <w:rFonts w:ascii="Calibri" w:hAnsi="Calibri" w:cs="Arial"/>
          <w:noProof/>
          <w:color w:val="222222"/>
          <w:szCs w:val="22"/>
          <w:lang w:eastAsia="da-DK"/>
        </w:rPr>
        <mc:AlternateContent>
          <mc:Choice Requires="wps">
            <w:drawing>
              <wp:anchor distT="0" distB="0" distL="114300" distR="114300" simplePos="0" relativeHeight="251657728"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40D28A42" w:rsidR="006E0504" w:rsidRPr="005E48A6" w:rsidRDefault="006E0504"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CD537B">
                              <w:rPr>
                                <w:rFonts w:ascii="Calibri" w:hAnsi="Calibri" w:cs="Arial"/>
                                <w:b/>
                                <w:color w:val="222222"/>
                                <w:sz w:val="32"/>
                                <w:szCs w:val="22"/>
                                <w:lang w:val="en-GB"/>
                              </w:rPr>
                              <w:t>RFP-SOM-CO-2024-0</w:t>
                            </w:r>
                            <w:r w:rsidR="0047333D">
                              <w:rPr>
                                <w:rFonts w:ascii="Calibri" w:hAnsi="Calibri" w:cs="Arial"/>
                                <w:b/>
                                <w:color w:val="222222"/>
                                <w:sz w:val="32"/>
                                <w:szCs w:val="22"/>
                                <w:lang w:val="en-GB"/>
                              </w:rPr>
                              <w:t>16</w:t>
                            </w:r>
                          </w:p>
                          <w:p w14:paraId="3469FD56" w14:textId="295E111A" w:rsidR="006E0504" w:rsidRPr="005E48A6" w:rsidRDefault="006E0504"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6E0504" w:rsidRPr="005E48A6" w:rsidRDefault="006E0504"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v:textbox>
                  <w:txbxContent>
                    <w:p w14:paraId="73E85DF9" w14:textId="40D28A42" w:rsidR="006E0504" w:rsidRPr="005E48A6" w:rsidRDefault="006E0504"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CD537B">
                        <w:rPr>
                          <w:rFonts w:ascii="Calibri" w:hAnsi="Calibri" w:cs="Arial"/>
                          <w:b/>
                          <w:color w:val="222222"/>
                          <w:sz w:val="32"/>
                          <w:szCs w:val="22"/>
                          <w:lang w:val="en-GB"/>
                        </w:rPr>
                        <w:t>RFP-SOM-CO-2024-0</w:t>
                      </w:r>
                      <w:r w:rsidR="0047333D">
                        <w:rPr>
                          <w:rFonts w:ascii="Calibri" w:hAnsi="Calibri" w:cs="Arial"/>
                          <w:b/>
                          <w:color w:val="222222"/>
                          <w:sz w:val="32"/>
                          <w:szCs w:val="22"/>
                          <w:lang w:val="en-GB"/>
                        </w:rPr>
                        <w:t>16</w:t>
                      </w:r>
                    </w:p>
                    <w:p w14:paraId="3469FD56" w14:textId="295E111A" w:rsidR="006E0504" w:rsidRPr="005E48A6" w:rsidRDefault="006E0504"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6E0504" w:rsidRPr="005E48A6" w:rsidRDefault="006E0504"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Pr="0019113E" w:rsidRDefault="005E48A6" w:rsidP="00AA4634">
      <w:pPr>
        <w:tabs>
          <w:tab w:val="left" w:pos="900"/>
        </w:tabs>
        <w:rPr>
          <w:rFonts w:ascii="Calibri" w:hAnsi="Calibri" w:cs="Arial"/>
          <w:color w:val="222222"/>
          <w:szCs w:val="22"/>
        </w:rPr>
      </w:pPr>
    </w:p>
    <w:p w14:paraId="00495D48" w14:textId="41486490"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rPr>
        <w:t xml:space="preserve">Both envelopes shall be placed in an outer </w:t>
      </w:r>
      <w:r w:rsidRPr="0019113E">
        <w:rPr>
          <w:rFonts w:ascii="Calibri" w:hAnsi="Calibri" w:cs="Arial"/>
          <w:b/>
          <w:bCs/>
          <w:color w:val="222222"/>
        </w:rPr>
        <w:t>sealed</w:t>
      </w:r>
      <w:r w:rsidRPr="0019113E">
        <w:rPr>
          <w:rFonts w:ascii="Calibri" w:hAnsi="Calibri" w:cs="Arial"/>
          <w:color w:val="222222"/>
        </w:rPr>
        <w:t xml:space="preserve"> envelope, </w:t>
      </w:r>
      <w:r w:rsidR="008A4A0F" w:rsidRPr="0019113E">
        <w:rPr>
          <w:rFonts w:ascii="Calibri" w:hAnsi="Calibri" w:cs="Arial"/>
          <w:color w:val="222222"/>
        </w:rPr>
        <w:t>addressed,</w:t>
      </w:r>
      <w:r w:rsidRPr="0019113E">
        <w:rPr>
          <w:rFonts w:ascii="Calibri" w:hAnsi="Calibri" w:cs="Arial"/>
          <w:color w:val="222222"/>
        </w:rPr>
        <w:t xml:space="preserve"> and delivered to:</w:t>
      </w:r>
    </w:p>
    <w:p w14:paraId="198C3062" w14:textId="207407FE" w:rsidR="00AA4634" w:rsidRPr="0019113E" w:rsidRDefault="005E48A6" w:rsidP="31C06B22">
      <w:pPr>
        <w:tabs>
          <w:tab w:val="left" w:pos="900"/>
        </w:tabs>
        <w:jc w:val="center"/>
        <w:rPr>
          <w:rFonts w:ascii="Calibri" w:hAnsi="Calibri" w:cs="Arial"/>
          <w:color w:val="222222"/>
        </w:rPr>
      </w:pPr>
      <w:r w:rsidRPr="0019113E">
        <w:rPr>
          <w:noProof/>
        </w:rPr>
        <mc:AlternateContent>
          <mc:Choice Requires="wps">
            <w:drawing>
              <wp:inline distT="0" distB="0" distL="114300" distR="114300" wp14:anchorId="2577707C" wp14:editId="0261DD11">
                <wp:extent cx="3188335" cy="985520"/>
                <wp:effectExtent l="0" t="0" r="12065" b="24130"/>
                <wp:docPr id="149687665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79C3526" w14:textId="3CF6F686" w:rsidR="006E0504" w:rsidRPr="005E48A6" w:rsidRDefault="006E0504"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Pr="00CD537B">
                              <w:rPr>
                                <w:rFonts w:ascii="Calibri" w:hAnsi="Calibri" w:cs="Arial"/>
                                <w:b/>
                                <w:color w:val="222222"/>
                                <w:sz w:val="32"/>
                                <w:szCs w:val="22"/>
                                <w:lang w:val="en-GB"/>
                              </w:rPr>
                              <w:t>RFP-SOM-CO-2024-0</w:t>
                            </w:r>
                            <w:r w:rsidR="0047333D">
                              <w:rPr>
                                <w:rFonts w:ascii="Calibri" w:hAnsi="Calibri" w:cs="Arial"/>
                                <w:b/>
                                <w:color w:val="222222"/>
                                <w:sz w:val="32"/>
                                <w:szCs w:val="22"/>
                                <w:lang w:val="en-GB"/>
                              </w:rPr>
                              <w:t>16</w:t>
                            </w:r>
                          </w:p>
                          <w:p w14:paraId="0F4DF67F" w14:textId="77777777" w:rsidR="006E0504" w:rsidRPr="005E48A6" w:rsidRDefault="006E0504" w:rsidP="005E48A6">
                            <w:pPr>
                              <w:tabs>
                                <w:tab w:val="left" w:pos="900"/>
                              </w:tabs>
                              <w:rPr>
                                <w:rFonts w:ascii="Calibri" w:hAnsi="Calibri" w:cs="Arial"/>
                                <w:color w:val="FF0000"/>
                                <w:sz w:val="32"/>
                                <w:szCs w:val="22"/>
                                <w:lang w:val="en-GB"/>
                              </w:rPr>
                            </w:pPr>
                          </w:p>
                          <w:p w14:paraId="1EAFE60C" w14:textId="76AF9C77" w:rsidR="006E0504" w:rsidRPr="005E48A6" w:rsidRDefault="006E0504" w:rsidP="005E48A6">
                            <w:pPr>
                              <w:tabs>
                                <w:tab w:val="left" w:pos="900"/>
                              </w:tabs>
                              <w:rPr>
                                <w:rFonts w:ascii="Calibri" w:hAnsi="Calibri" w:cs="Arial"/>
                                <w:color w:val="FF0000"/>
                                <w:sz w:val="32"/>
                                <w:szCs w:val="22"/>
                                <w:lang w:val="en-GB"/>
                              </w:rPr>
                            </w:pPr>
                            <w:r>
                              <w:rPr>
                                <w:rFonts w:ascii="Calibri" w:hAnsi="Calibri" w:cs="Arial"/>
                                <w:color w:val="FF0000"/>
                                <w:sz w:val="32"/>
                                <w:szCs w:val="22"/>
                                <w:lang w:val="en-GB"/>
                              </w:rPr>
                              <w:t xml:space="preserve">Mogadishu Office </w:t>
                            </w:r>
                          </w:p>
                          <w:p w14:paraId="2325F529" w14:textId="77777777" w:rsidR="006E0504" w:rsidRPr="005E48A6" w:rsidRDefault="006E0504" w:rsidP="005E48A6">
                            <w:pPr>
                              <w:rPr>
                                <w:lang w:val="en-GB"/>
                              </w:rPr>
                            </w:pPr>
                          </w:p>
                        </w:txbxContent>
                      </wps:txbx>
                      <wps:bodyPr rot="0" vert="horz" wrap="square" lIns="91440" tIns="45720" rIns="91440" bIns="45720" anchor="t" anchorCtr="0">
                        <a:noAutofit/>
                      </wps:bodyPr>
                    </wps:wsp>
                  </a:graphicData>
                </a:graphic>
              </wp:inline>
            </w:drawing>
          </mc:Choice>
          <mc:Fallback>
            <w:pict>
              <v:shape w14:anchorId="2577707C" id="Tekstfelt 2" o:spid="_x0000_s1030" type="#_x0000_t202" style="width:251.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">
                <v:textbox>
                  <w:txbxContent>
                    <w:p w14:paraId="579C3526" w14:textId="3CF6F686" w:rsidR="006E0504" w:rsidRPr="005E48A6" w:rsidRDefault="006E0504"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Pr="00CD537B">
                        <w:rPr>
                          <w:rFonts w:ascii="Calibri" w:hAnsi="Calibri" w:cs="Arial"/>
                          <w:b/>
                          <w:color w:val="222222"/>
                          <w:sz w:val="32"/>
                          <w:szCs w:val="22"/>
                          <w:lang w:val="en-GB"/>
                        </w:rPr>
                        <w:t>RFP-SOM-CO-2024-0</w:t>
                      </w:r>
                      <w:r w:rsidR="0047333D">
                        <w:rPr>
                          <w:rFonts w:ascii="Calibri" w:hAnsi="Calibri" w:cs="Arial"/>
                          <w:b/>
                          <w:color w:val="222222"/>
                          <w:sz w:val="32"/>
                          <w:szCs w:val="22"/>
                          <w:lang w:val="en-GB"/>
                        </w:rPr>
                        <w:t>16</w:t>
                      </w:r>
                    </w:p>
                    <w:p w14:paraId="0F4DF67F" w14:textId="77777777" w:rsidR="006E0504" w:rsidRPr="005E48A6" w:rsidRDefault="006E0504" w:rsidP="005E48A6">
                      <w:pPr>
                        <w:tabs>
                          <w:tab w:val="left" w:pos="900"/>
                        </w:tabs>
                        <w:rPr>
                          <w:rFonts w:ascii="Calibri" w:hAnsi="Calibri" w:cs="Arial"/>
                          <w:color w:val="FF0000"/>
                          <w:sz w:val="32"/>
                          <w:szCs w:val="22"/>
                          <w:lang w:val="en-GB"/>
                        </w:rPr>
                      </w:pPr>
                    </w:p>
                    <w:p w14:paraId="1EAFE60C" w14:textId="76AF9C77" w:rsidR="006E0504" w:rsidRPr="005E48A6" w:rsidRDefault="006E0504" w:rsidP="005E48A6">
                      <w:pPr>
                        <w:tabs>
                          <w:tab w:val="left" w:pos="900"/>
                        </w:tabs>
                        <w:rPr>
                          <w:rFonts w:ascii="Calibri" w:hAnsi="Calibri" w:cs="Arial"/>
                          <w:color w:val="FF0000"/>
                          <w:sz w:val="32"/>
                          <w:szCs w:val="22"/>
                          <w:lang w:val="en-GB"/>
                        </w:rPr>
                      </w:pPr>
                      <w:r>
                        <w:rPr>
                          <w:rFonts w:ascii="Calibri" w:hAnsi="Calibri" w:cs="Arial"/>
                          <w:color w:val="FF0000"/>
                          <w:sz w:val="32"/>
                          <w:szCs w:val="22"/>
                          <w:lang w:val="en-GB"/>
                        </w:rPr>
                        <w:t xml:space="preserve">Mogadishu Office </w:t>
                      </w:r>
                    </w:p>
                    <w:p w14:paraId="2325F529" w14:textId="77777777" w:rsidR="006E0504" w:rsidRPr="005E48A6" w:rsidRDefault="006E0504" w:rsidP="005E48A6">
                      <w:pPr>
                        <w:rPr>
                          <w:lang w:val="en-GB"/>
                        </w:rPr>
                      </w:pPr>
                    </w:p>
                  </w:txbxContent>
                </v:textbox>
                <w10:anchorlock/>
              </v:shape>
            </w:pict>
          </mc:Fallback>
        </mc:AlternateContent>
      </w:r>
    </w:p>
    <w:p w14:paraId="2A29D2DE" w14:textId="77777777" w:rsidR="00AA4634" w:rsidRPr="0019113E" w:rsidRDefault="00AA4634" w:rsidP="00AA4634">
      <w:pPr>
        <w:tabs>
          <w:tab w:val="left" w:pos="900"/>
        </w:tabs>
        <w:rPr>
          <w:rFonts w:ascii="Calibri" w:hAnsi="Calibri" w:cs="Arial"/>
          <w:color w:val="222222"/>
          <w:szCs w:val="22"/>
          <w:u w:val="single"/>
        </w:rPr>
      </w:pPr>
    </w:p>
    <w:p w14:paraId="218B5F33" w14:textId="77777777" w:rsidR="00AA4634" w:rsidRPr="0019113E" w:rsidRDefault="00AA4634" w:rsidP="00AA4634">
      <w:pPr>
        <w:pStyle w:val="Heading2"/>
        <w:numPr>
          <w:ilvl w:val="1"/>
          <w:numId w:val="1"/>
        </w:numPr>
      </w:pPr>
      <w:r w:rsidRPr="0019113E">
        <w:t xml:space="preserve">Email submission </w:t>
      </w:r>
    </w:p>
    <w:p w14:paraId="7ACFE51D" w14:textId="77777777" w:rsidR="00AA4634" w:rsidRPr="0019113E" w:rsidRDefault="00AA4634" w:rsidP="00AA4634">
      <w:pPr>
        <w:pStyle w:val="Heading2"/>
        <w:numPr>
          <w:ilvl w:val="0"/>
          <w:numId w:val="0"/>
        </w:numPr>
        <w:rPr>
          <w:b w:val="0"/>
        </w:rPr>
      </w:pPr>
      <w:r w:rsidRPr="0019113E">
        <w:rPr>
          <w:b w:val="0"/>
        </w:rPr>
        <w:t xml:space="preserve">Bids can be submitted by email to the following dedicated, controlled, &amp; secure email address: </w:t>
      </w:r>
    </w:p>
    <w:p w14:paraId="14959594" w14:textId="443A2981" w:rsidR="00AA4634" w:rsidRPr="00F65B14" w:rsidRDefault="005B0971" w:rsidP="00AA4634">
      <w:pPr>
        <w:tabs>
          <w:tab w:val="left" w:pos="900"/>
        </w:tabs>
        <w:rPr>
          <w:rFonts w:ascii="Calibri" w:hAnsi="Calibri" w:cs="Arial"/>
          <w:b/>
          <w:color w:val="222222"/>
          <w:szCs w:val="22"/>
          <w:u w:val="single"/>
        </w:rPr>
      </w:pPr>
      <w:r w:rsidRPr="00F65B14">
        <w:rPr>
          <w:b/>
          <w:color w:val="2E74B5" w:themeColor="accent1" w:themeShade="BF"/>
          <w:u w:val="single"/>
        </w:rPr>
        <w:t>tender.som@drc.ngo</w:t>
      </w:r>
    </w:p>
    <w:p w14:paraId="499814F9" w14:textId="77777777" w:rsidR="00AA4634" w:rsidRPr="0019113E" w:rsidRDefault="00AA4634" w:rsidP="00AA4634">
      <w:pPr>
        <w:tabs>
          <w:tab w:val="left" w:pos="900"/>
        </w:tabs>
        <w:rPr>
          <w:rFonts w:ascii="Calibri" w:hAnsi="Calibri" w:cs="Arial"/>
          <w:color w:val="222222"/>
          <w:szCs w:val="22"/>
        </w:rPr>
      </w:pPr>
    </w:p>
    <w:p w14:paraId="6A6975DD" w14:textId="4D753A03"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szCs w:val="22"/>
        </w:rPr>
        <w:t xml:space="preserve">When Bids are </w:t>
      </w:r>
      <w:r w:rsidR="0027131C" w:rsidRPr="0019113E">
        <w:rPr>
          <w:rFonts w:ascii="Calibri" w:hAnsi="Calibri" w:cs="Arial"/>
          <w:color w:val="222222"/>
          <w:szCs w:val="22"/>
        </w:rPr>
        <w:t>emailed,</w:t>
      </w:r>
      <w:r w:rsidRPr="0019113E">
        <w:rPr>
          <w:rFonts w:ascii="Calibri" w:hAnsi="Calibri" w:cs="Arial"/>
          <w:color w:val="222222"/>
          <w:szCs w:val="22"/>
        </w:rPr>
        <w:t xml:space="preserve"> the following conditions </w:t>
      </w:r>
      <w:r w:rsidR="002808DB" w:rsidRPr="0019113E">
        <w:rPr>
          <w:rFonts w:ascii="Calibri" w:hAnsi="Calibri" w:cs="Arial"/>
          <w:color w:val="222222"/>
          <w:szCs w:val="22"/>
        </w:rPr>
        <w:t>shall</w:t>
      </w:r>
      <w:r w:rsidRPr="0019113E">
        <w:rPr>
          <w:rFonts w:ascii="Calibri" w:hAnsi="Calibri" w:cs="Arial"/>
          <w:color w:val="222222"/>
          <w:szCs w:val="22"/>
        </w:rPr>
        <w:t xml:space="preserve"> be complied with:</w:t>
      </w:r>
    </w:p>
    <w:p w14:paraId="6ADB7E38" w14:textId="77777777" w:rsidR="00AA4634" w:rsidRPr="0019113E" w:rsidRDefault="00AA4634" w:rsidP="00AA4634">
      <w:pPr>
        <w:tabs>
          <w:tab w:val="left" w:pos="900"/>
        </w:tabs>
        <w:rPr>
          <w:rFonts w:ascii="Calibri" w:hAnsi="Calibri" w:cs="Arial"/>
          <w:color w:val="222222"/>
          <w:szCs w:val="22"/>
        </w:rPr>
      </w:pPr>
    </w:p>
    <w:p w14:paraId="01860982" w14:textId="4CD32711" w:rsidR="00AA4634" w:rsidRPr="0019113E" w:rsidRDefault="00AA4634" w:rsidP="00F37999">
      <w:pPr>
        <w:numPr>
          <w:ilvl w:val="0"/>
          <w:numId w:val="6"/>
        </w:numPr>
        <w:tabs>
          <w:tab w:val="left" w:pos="900"/>
        </w:tabs>
        <w:ind w:left="900"/>
        <w:rPr>
          <w:rFonts w:ascii="Calibri" w:hAnsi="Calibri" w:cs="Arial"/>
          <w:b/>
          <w:color w:val="222222"/>
          <w:szCs w:val="22"/>
        </w:rPr>
      </w:pPr>
      <w:r w:rsidRPr="0019113E">
        <w:rPr>
          <w:rFonts w:ascii="Calibri" w:hAnsi="Calibri" w:cs="Arial"/>
          <w:b/>
          <w:color w:val="222222"/>
          <w:szCs w:val="22"/>
        </w:rPr>
        <w:t xml:space="preserve">The RFP number </w:t>
      </w:r>
      <w:r w:rsidR="002808DB" w:rsidRPr="0019113E">
        <w:rPr>
          <w:rFonts w:ascii="Calibri" w:hAnsi="Calibri" w:cs="Arial"/>
          <w:b/>
          <w:color w:val="222222"/>
          <w:szCs w:val="22"/>
        </w:rPr>
        <w:t>shall</w:t>
      </w:r>
      <w:r w:rsidRPr="0019113E">
        <w:rPr>
          <w:rFonts w:ascii="Calibri" w:hAnsi="Calibri" w:cs="Arial"/>
          <w:b/>
          <w:color w:val="222222"/>
          <w:szCs w:val="22"/>
        </w:rPr>
        <w:t xml:space="preserve"> be inserted in the Subject Heading of the email</w:t>
      </w:r>
    </w:p>
    <w:p w14:paraId="0E276791" w14:textId="171C9B7D" w:rsidR="00AA4634" w:rsidRPr="0019113E" w:rsidRDefault="00AA4634" w:rsidP="00F37999">
      <w:pPr>
        <w:numPr>
          <w:ilvl w:val="0"/>
          <w:numId w:val="6"/>
        </w:numPr>
        <w:tabs>
          <w:tab w:val="left" w:pos="900"/>
        </w:tabs>
        <w:ind w:left="900"/>
        <w:rPr>
          <w:rFonts w:ascii="Calibri" w:hAnsi="Calibri" w:cs="Arial"/>
          <w:b/>
          <w:color w:val="222222"/>
          <w:szCs w:val="22"/>
        </w:rPr>
      </w:pPr>
      <w:r w:rsidRPr="0019113E">
        <w:rPr>
          <w:rFonts w:ascii="Calibri" w:hAnsi="Calibri" w:cs="Arial"/>
          <w:b/>
          <w:color w:val="222222"/>
          <w:szCs w:val="22"/>
        </w:rPr>
        <w:lastRenderedPageBreak/>
        <w:t>Separate emails shall be used for the ‘</w:t>
      </w:r>
      <w:r w:rsidR="00431155" w:rsidRPr="0019113E">
        <w:rPr>
          <w:rFonts w:ascii="Calibri" w:hAnsi="Calibri" w:cs="Arial"/>
          <w:b/>
          <w:color w:val="222222"/>
          <w:szCs w:val="22"/>
        </w:rPr>
        <w:t>Financial</w:t>
      </w:r>
      <w:r w:rsidRPr="0019113E">
        <w:rPr>
          <w:rFonts w:ascii="Calibri" w:hAnsi="Calibri" w:cs="Arial"/>
          <w:b/>
          <w:color w:val="222222"/>
          <w:szCs w:val="22"/>
        </w:rPr>
        <w:t xml:space="preserve"> Bid’ and ‘Technical Bid’, and the Subject Heading of the email shall indicate which type the email </w:t>
      </w:r>
      <w:r w:rsidR="008A4A0F" w:rsidRPr="0019113E">
        <w:rPr>
          <w:rFonts w:ascii="Calibri" w:hAnsi="Calibri" w:cs="Arial"/>
          <w:b/>
          <w:color w:val="222222"/>
          <w:szCs w:val="22"/>
        </w:rPr>
        <w:t>contains</w:t>
      </w:r>
    </w:p>
    <w:p w14:paraId="18BCE704" w14:textId="5C5D87C2" w:rsidR="00AA4634" w:rsidRPr="0019113E" w:rsidRDefault="00AA4634" w:rsidP="00F37999">
      <w:pPr>
        <w:numPr>
          <w:ilvl w:val="1"/>
          <w:numId w:val="6"/>
        </w:numPr>
        <w:tabs>
          <w:tab w:val="left" w:pos="900"/>
        </w:tabs>
        <w:rPr>
          <w:rFonts w:ascii="Calibri" w:hAnsi="Calibri" w:cs="Arial"/>
          <w:color w:val="222222"/>
          <w:szCs w:val="22"/>
        </w:rPr>
      </w:pPr>
      <w:r w:rsidRPr="0019113E">
        <w:rPr>
          <w:rFonts w:ascii="Calibri" w:hAnsi="Calibri" w:cs="Arial"/>
          <w:color w:val="222222"/>
          <w:szCs w:val="22"/>
        </w:rPr>
        <w:t xml:space="preserve">The </w:t>
      </w:r>
      <w:r w:rsidR="00FC40B2" w:rsidRPr="0019113E">
        <w:rPr>
          <w:rFonts w:ascii="Calibri" w:hAnsi="Calibri" w:cs="Arial"/>
          <w:color w:val="222222"/>
          <w:szCs w:val="22"/>
        </w:rPr>
        <w:t>financial</w:t>
      </w:r>
      <w:r w:rsidRPr="0019113E">
        <w:rPr>
          <w:rFonts w:ascii="Calibri" w:hAnsi="Calibri" w:cs="Arial"/>
          <w:color w:val="222222"/>
          <w:szCs w:val="22"/>
        </w:rPr>
        <w:t xml:space="preserve"> bid </w:t>
      </w:r>
      <w:r w:rsidR="002808DB" w:rsidRPr="0019113E">
        <w:rPr>
          <w:rFonts w:ascii="Calibri" w:hAnsi="Calibri" w:cs="Arial"/>
          <w:color w:val="222222"/>
          <w:szCs w:val="22"/>
        </w:rPr>
        <w:t>shall</w:t>
      </w:r>
      <w:r w:rsidRPr="0019113E">
        <w:rPr>
          <w:rFonts w:ascii="Calibri" w:hAnsi="Calibri" w:cs="Arial"/>
          <w:color w:val="222222"/>
          <w:szCs w:val="22"/>
        </w:rPr>
        <w:t xml:space="preserve"> only contain the financial bid form, </w:t>
      </w:r>
      <w:r w:rsidR="005B0971" w:rsidRPr="0019113E">
        <w:rPr>
          <w:rFonts w:ascii="Calibri" w:hAnsi="Calibri" w:cs="Arial"/>
          <w:color w:val="222222"/>
          <w:szCs w:val="22"/>
        </w:rPr>
        <w:t>(</w:t>
      </w:r>
      <w:r w:rsidRPr="0019113E">
        <w:rPr>
          <w:rFonts w:ascii="Calibri" w:hAnsi="Calibri" w:cs="Arial"/>
          <w:color w:val="222222"/>
          <w:szCs w:val="22"/>
        </w:rPr>
        <w:t>Annex A.2</w:t>
      </w:r>
      <w:r w:rsidR="005B0971" w:rsidRPr="0019113E">
        <w:rPr>
          <w:rFonts w:ascii="Calibri" w:hAnsi="Calibri" w:cs="Arial"/>
          <w:color w:val="222222"/>
          <w:szCs w:val="22"/>
        </w:rPr>
        <w:t xml:space="preserve"> or any other format adopted by the bidder)</w:t>
      </w:r>
    </w:p>
    <w:p w14:paraId="21F7526B" w14:textId="0C1299C1" w:rsidR="00AA4634" w:rsidRPr="0019113E" w:rsidRDefault="00AA4634" w:rsidP="00F37999">
      <w:pPr>
        <w:numPr>
          <w:ilvl w:val="1"/>
          <w:numId w:val="6"/>
        </w:numPr>
        <w:tabs>
          <w:tab w:val="left" w:pos="900"/>
        </w:tabs>
        <w:rPr>
          <w:rFonts w:ascii="Calibri" w:hAnsi="Calibri" w:cs="Arial"/>
          <w:color w:val="222222"/>
          <w:szCs w:val="22"/>
        </w:rPr>
      </w:pPr>
      <w:r w:rsidRPr="0019113E">
        <w:rPr>
          <w:rFonts w:ascii="Calibri" w:hAnsi="Calibri" w:cs="Arial"/>
          <w:color w:val="222222"/>
          <w:szCs w:val="22"/>
        </w:rPr>
        <w:t>The technical bid sh</w:t>
      </w:r>
      <w:r w:rsidR="002808DB" w:rsidRPr="0019113E">
        <w:rPr>
          <w:rFonts w:ascii="Calibri" w:hAnsi="Calibri" w:cs="Arial"/>
          <w:color w:val="222222"/>
          <w:szCs w:val="22"/>
        </w:rPr>
        <w:t>all</w:t>
      </w:r>
      <w:r w:rsidRPr="0019113E">
        <w:rPr>
          <w:rFonts w:ascii="Calibri" w:hAnsi="Calibri" w:cs="Arial"/>
          <w:color w:val="222222"/>
          <w:szCs w:val="22"/>
        </w:rPr>
        <w:t xml:space="preserve"> contain all other documents required by the tender, but excluding all pricing information</w:t>
      </w:r>
    </w:p>
    <w:p w14:paraId="2821996B" w14:textId="0A15B8D5" w:rsidR="00AA4634" w:rsidRPr="0019113E" w:rsidRDefault="00AA4634" w:rsidP="00F37999">
      <w:pPr>
        <w:numPr>
          <w:ilvl w:val="0"/>
          <w:numId w:val="6"/>
        </w:numPr>
        <w:tabs>
          <w:tab w:val="left" w:pos="900"/>
        </w:tabs>
        <w:ind w:left="900"/>
        <w:rPr>
          <w:rFonts w:ascii="Calibri" w:hAnsi="Calibri" w:cs="Arial"/>
          <w:color w:val="222222"/>
          <w:szCs w:val="22"/>
        </w:rPr>
      </w:pPr>
      <w:r w:rsidRPr="0019113E">
        <w:rPr>
          <w:rFonts w:ascii="Calibri" w:hAnsi="Calibri" w:cs="Arial"/>
          <w:color w:val="222222"/>
          <w:szCs w:val="22"/>
        </w:rPr>
        <w:t xml:space="preserve">Bid documents required, </w:t>
      </w:r>
      <w:r w:rsidR="002808DB" w:rsidRPr="0019113E">
        <w:rPr>
          <w:rFonts w:ascii="Calibri" w:hAnsi="Calibri" w:cs="Arial"/>
          <w:color w:val="222222"/>
          <w:szCs w:val="22"/>
        </w:rPr>
        <w:t>shall</w:t>
      </w:r>
      <w:r w:rsidRPr="0019113E">
        <w:rPr>
          <w:rFonts w:ascii="Calibri" w:hAnsi="Calibri" w:cs="Arial"/>
          <w:color w:val="222222"/>
          <w:szCs w:val="22"/>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19113E" w:rsidRDefault="00AA4634" w:rsidP="00F37999">
      <w:pPr>
        <w:numPr>
          <w:ilvl w:val="0"/>
          <w:numId w:val="6"/>
        </w:numPr>
        <w:tabs>
          <w:tab w:val="left" w:pos="900"/>
        </w:tabs>
        <w:ind w:left="900"/>
        <w:rPr>
          <w:rFonts w:ascii="Calibri" w:hAnsi="Calibri" w:cs="Arial"/>
          <w:i/>
          <w:color w:val="222222"/>
          <w:szCs w:val="22"/>
        </w:rPr>
      </w:pPr>
      <w:r w:rsidRPr="0019113E">
        <w:rPr>
          <w:rFonts w:ascii="Calibri" w:hAnsi="Calibri" w:cs="Arial"/>
          <w:color w:val="222222"/>
          <w:szCs w:val="22"/>
        </w:rPr>
        <w:t xml:space="preserve">Email attachments </w:t>
      </w:r>
      <w:r w:rsidR="002808DB" w:rsidRPr="0019113E">
        <w:rPr>
          <w:rFonts w:ascii="Calibri" w:hAnsi="Calibri" w:cs="Arial"/>
          <w:color w:val="222222"/>
          <w:szCs w:val="22"/>
        </w:rPr>
        <w:t>shall</w:t>
      </w:r>
      <w:r w:rsidRPr="0019113E">
        <w:rPr>
          <w:rFonts w:ascii="Calibri" w:hAnsi="Calibri" w:cs="Arial"/>
          <w:color w:val="222222"/>
          <w:szCs w:val="22"/>
        </w:rPr>
        <w:t xml:space="preserve"> not exceed 4MB; </w:t>
      </w:r>
      <w:r w:rsidR="0027131C" w:rsidRPr="0019113E">
        <w:rPr>
          <w:rFonts w:ascii="Calibri" w:hAnsi="Calibri" w:cs="Arial"/>
          <w:color w:val="222222"/>
          <w:szCs w:val="22"/>
        </w:rPr>
        <w:t>otherwise,</w:t>
      </w:r>
      <w:r w:rsidRPr="0019113E">
        <w:rPr>
          <w:rFonts w:ascii="Calibri" w:hAnsi="Calibri" w:cs="Arial"/>
          <w:color w:val="222222"/>
          <w:szCs w:val="22"/>
        </w:rPr>
        <w:t xml:space="preserve"> the bidder </w:t>
      </w:r>
      <w:r w:rsidR="002808DB" w:rsidRPr="0019113E">
        <w:rPr>
          <w:rFonts w:ascii="Calibri" w:hAnsi="Calibri" w:cs="Arial"/>
          <w:color w:val="222222"/>
          <w:szCs w:val="22"/>
        </w:rPr>
        <w:t>shall</w:t>
      </w:r>
      <w:r w:rsidRPr="0019113E">
        <w:rPr>
          <w:rFonts w:ascii="Calibri" w:hAnsi="Calibri" w:cs="Arial"/>
          <w:color w:val="222222"/>
          <w:szCs w:val="22"/>
        </w:rPr>
        <w:t xml:space="preserve"> send his bid in multiple emails.</w:t>
      </w:r>
    </w:p>
    <w:p w14:paraId="3E831EF1" w14:textId="77777777" w:rsidR="00AA4634" w:rsidRPr="0019113E" w:rsidRDefault="00AA4634" w:rsidP="00AA4634">
      <w:pPr>
        <w:tabs>
          <w:tab w:val="left" w:pos="900"/>
        </w:tabs>
        <w:ind w:left="900"/>
        <w:rPr>
          <w:rFonts w:ascii="Calibri" w:hAnsi="Calibri" w:cs="Arial"/>
          <w:color w:val="222222"/>
          <w:szCs w:val="22"/>
        </w:rPr>
      </w:pPr>
    </w:p>
    <w:p w14:paraId="4746E7C4" w14:textId="77777777" w:rsidR="00AA4634" w:rsidRPr="0019113E" w:rsidRDefault="00AA4634" w:rsidP="00AA4634">
      <w:pPr>
        <w:tabs>
          <w:tab w:val="left" w:pos="900"/>
        </w:tabs>
        <w:rPr>
          <w:color w:val="222222"/>
        </w:rPr>
      </w:pPr>
      <w:r w:rsidRPr="0019113E">
        <w:rPr>
          <w:rFonts w:ascii="Calibri" w:hAnsi="Calibri" w:cs="Arial"/>
          <w:i/>
          <w:color w:val="222222"/>
          <w:szCs w:val="22"/>
        </w:rPr>
        <w:t>Failure to comply with the above may disqualify the Bid.</w:t>
      </w:r>
    </w:p>
    <w:p w14:paraId="06363521" w14:textId="77777777" w:rsidR="00AA4634" w:rsidRPr="0019113E" w:rsidRDefault="00AA4634" w:rsidP="00AA4634">
      <w:pPr>
        <w:tabs>
          <w:tab w:val="left" w:pos="900"/>
        </w:tabs>
        <w:rPr>
          <w:color w:val="222222"/>
        </w:rPr>
      </w:pPr>
    </w:p>
    <w:p w14:paraId="68A0EE2E" w14:textId="77777777" w:rsidR="00AA4634" w:rsidRPr="0019113E" w:rsidRDefault="00AA4634" w:rsidP="00AA4634">
      <w:pPr>
        <w:shd w:val="clear" w:color="auto" w:fill="FFFFFF"/>
        <w:contextualSpacing/>
        <w:rPr>
          <w:rFonts w:cs="Arial"/>
          <w:color w:val="222222"/>
        </w:rPr>
      </w:pPr>
      <w:r w:rsidRPr="0019113E">
        <w:rPr>
          <w:rFonts w:cs="Arial"/>
          <w:color w:val="222222"/>
        </w:rPr>
        <w:t xml:space="preserve">DRC is not responsible for the failure of the Internet, network, server, or any other hardware, or software, used by either the Bidder or DRC in the processing of emails. </w:t>
      </w:r>
    </w:p>
    <w:p w14:paraId="00DE4796" w14:textId="77777777" w:rsidR="00AA4634" w:rsidRPr="0019113E" w:rsidRDefault="00AA4634" w:rsidP="00AA4634">
      <w:pPr>
        <w:shd w:val="clear" w:color="auto" w:fill="FFFFFF"/>
        <w:contextualSpacing/>
        <w:rPr>
          <w:rFonts w:cs="Arial"/>
          <w:color w:val="222222"/>
        </w:rPr>
      </w:pPr>
    </w:p>
    <w:p w14:paraId="6A6CF60B" w14:textId="77777777" w:rsidR="00AA4634" w:rsidRPr="0019113E" w:rsidRDefault="00AA4634" w:rsidP="00AA4634">
      <w:pPr>
        <w:shd w:val="clear" w:color="auto" w:fill="FFFFFF"/>
        <w:contextualSpacing/>
        <w:rPr>
          <w:rFonts w:cs="Arial"/>
          <w:color w:val="222222"/>
        </w:rPr>
      </w:pPr>
      <w:r w:rsidRPr="0019113E">
        <w:rPr>
          <w:rFonts w:cs="Arial"/>
          <w:color w:val="222222"/>
          <w:szCs w:val="18"/>
        </w:rPr>
        <w:t>DRC is not responsible for the non-receipt of Bids submitted by email as part of the e-Tendering process.</w:t>
      </w:r>
    </w:p>
    <w:p w14:paraId="7127F8CF" w14:textId="77777777" w:rsidR="00AA4634" w:rsidRPr="0019113E" w:rsidRDefault="00AA4634" w:rsidP="00AA4634">
      <w:pPr>
        <w:tabs>
          <w:tab w:val="left" w:pos="900"/>
        </w:tabs>
        <w:rPr>
          <w:color w:val="222222"/>
        </w:rPr>
      </w:pPr>
    </w:p>
    <w:p w14:paraId="3B47899C" w14:textId="77777777" w:rsidR="00431155" w:rsidRPr="0019113E" w:rsidRDefault="00431155" w:rsidP="00431155">
      <w:pPr>
        <w:tabs>
          <w:tab w:val="left" w:pos="900"/>
        </w:tabs>
        <w:rPr>
          <w:b/>
          <w:color w:val="222222"/>
        </w:rPr>
      </w:pPr>
      <w:r w:rsidRPr="0019113E">
        <w:rPr>
          <w:b/>
          <w:color w:val="222222"/>
        </w:rPr>
        <w:t>Bids can be submitted in one of two ways; hardcopy or electronically. If the Bidder submits a Bid in both Hardcopy and electronically, DRC will choose the version that is the most advantageous to DRC.</w:t>
      </w:r>
    </w:p>
    <w:p w14:paraId="4EE94DCD" w14:textId="77777777" w:rsidR="00ED4934" w:rsidRPr="0019113E" w:rsidRDefault="00ED4934" w:rsidP="00ED4934">
      <w:pPr>
        <w:tabs>
          <w:tab w:val="left" w:pos="360"/>
        </w:tabs>
        <w:rPr>
          <w:rFonts w:ascii="Calibri" w:hAnsi="Calibri" w:cs="Arial"/>
          <w:color w:val="222222"/>
          <w:szCs w:val="22"/>
        </w:rPr>
      </w:pPr>
    </w:p>
    <w:p w14:paraId="675A937A" w14:textId="7817FEB4" w:rsidR="00ED4934" w:rsidRPr="0019113E" w:rsidRDefault="00ED4934" w:rsidP="00972789">
      <w:pPr>
        <w:pStyle w:val="Heading1"/>
      </w:pPr>
      <w:r w:rsidRPr="0019113E">
        <w:t>Completion of Bid Form</w:t>
      </w:r>
    </w:p>
    <w:p w14:paraId="4ABACB57" w14:textId="77777777" w:rsidR="00AA4634" w:rsidRPr="0019113E" w:rsidRDefault="00AA4634" w:rsidP="00AA4634"/>
    <w:p w14:paraId="76A27C10" w14:textId="77777777" w:rsidR="00AA4634" w:rsidRPr="0019113E" w:rsidRDefault="00AA4634" w:rsidP="00AA4634">
      <w:pPr>
        <w:pStyle w:val="Heading2"/>
        <w:numPr>
          <w:ilvl w:val="1"/>
          <w:numId w:val="1"/>
        </w:numPr>
      </w:pPr>
      <w:r w:rsidRPr="0019113E">
        <w:t>Prices Quoted</w:t>
      </w:r>
    </w:p>
    <w:p w14:paraId="527E75C3" w14:textId="0FE679FE" w:rsidR="00AA4634" w:rsidRPr="0019113E" w:rsidRDefault="00AA4634" w:rsidP="00AA4634">
      <w:pPr>
        <w:tabs>
          <w:tab w:val="left" w:pos="360"/>
        </w:tabs>
        <w:ind w:left="180" w:hanging="180"/>
        <w:rPr>
          <w:rFonts w:ascii="Calibri" w:hAnsi="Calibri" w:cs="Arial"/>
          <w:color w:val="222222"/>
          <w:szCs w:val="22"/>
        </w:rPr>
      </w:pPr>
      <w:r w:rsidRPr="0019113E">
        <w:rPr>
          <w:rFonts w:ascii="Calibri" w:hAnsi="Calibri" w:cs="Arial"/>
          <w:color w:val="222222"/>
          <w:szCs w:val="22"/>
        </w:rPr>
        <w:t xml:space="preserve">Any discount offered </w:t>
      </w:r>
      <w:r w:rsidR="002808DB" w:rsidRPr="0019113E">
        <w:rPr>
          <w:rFonts w:ascii="Calibri" w:hAnsi="Calibri" w:cs="Arial"/>
          <w:color w:val="222222"/>
          <w:szCs w:val="22"/>
        </w:rPr>
        <w:t>shall</w:t>
      </w:r>
      <w:r w:rsidRPr="0019113E">
        <w:rPr>
          <w:rFonts w:ascii="Calibri" w:hAnsi="Calibri" w:cs="Arial"/>
          <w:color w:val="222222"/>
          <w:szCs w:val="22"/>
        </w:rPr>
        <w:t xml:space="preserve"> be included in the Bid price. </w:t>
      </w:r>
    </w:p>
    <w:p w14:paraId="2408946C" w14:textId="77777777" w:rsidR="00AA4634" w:rsidRPr="0019113E" w:rsidRDefault="00AA4634" w:rsidP="00AA4634">
      <w:pPr>
        <w:tabs>
          <w:tab w:val="left" w:pos="360"/>
        </w:tabs>
        <w:ind w:left="180" w:hanging="180"/>
        <w:rPr>
          <w:rFonts w:ascii="Calibri" w:hAnsi="Calibri" w:cs="Arial"/>
          <w:color w:val="222222"/>
          <w:szCs w:val="22"/>
        </w:rPr>
      </w:pPr>
    </w:p>
    <w:p w14:paraId="7832A9B4" w14:textId="77777777" w:rsidR="00AA4634" w:rsidRPr="0019113E" w:rsidRDefault="00AA4634" w:rsidP="00AA4634">
      <w:pPr>
        <w:pStyle w:val="Heading2"/>
        <w:numPr>
          <w:ilvl w:val="1"/>
          <w:numId w:val="1"/>
        </w:numPr>
      </w:pPr>
      <w:r w:rsidRPr="0019113E">
        <w:t>Currency</w:t>
      </w:r>
    </w:p>
    <w:p w14:paraId="4AA5609E" w14:textId="17523445" w:rsidR="00AA4634" w:rsidRPr="0019113E" w:rsidRDefault="00AA4634" w:rsidP="00AA4634">
      <w:pPr>
        <w:tabs>
          <w:tab w:val="left" w:pos="360"/>
        </w:tabs>
        <w:ind w:left="180" w:hanging="180"/>
        <w:rPr>
          <w:rFonts w:ascii="Calibri" w:hAnsi="Calibri" w:cs="Arial"/>
          <w:color w:val="222222"/>
          <w:szCs w:val="22"/>
        </w:rPr>
      </w:pPr>
      <w:r w:rsidRPr="0019113E">
        <w:rPr>
          <w:rFonts w:ascii="Calibri" w:hAnsi="Calibri" w:cs="Arial"/>
          <w:color w:val="222222"/>
          <w:szCs w:val="22"/>
        </w:rPr>
        <w:t xml:space="preserve">The currency of the Bid </w:t>
      </w:r>
      <w:r w:rsidR="002808DB" w:rsidRPr="0019113E">
        <w:rPr>
          <w:rFonts w:ascii="Calibri" w:hAnsi="Calibri" w:cs="Arial"/>
          <w:color w:val="222222"/>
          <w:szCs w:val="22"/>
        </w:rPr>
        <w:t>shall</w:t>
      </w:r>
      <w:r w:rsidRPr="0019113E">
        <w:rPr>
          <w:rFonts w:ascii="Calibri" w:hAnsi="Calibri" w:cs="Arial"/>
          <w:color w:val="222222"/>
          <w:szCs w:val="22"/>
        </w:rPr>
        <w:t xml:space="preserve"> be in</w:t>
      </w:r>
      <w:r w:rsidR="005B0971" w:rsidRPr="0019113E">
        <w:rPr>
          <w:rFonts w:ascii="Calibri" w:hAnsi="Calibri" w:cs="Arial"/>
          <w:color w:val="222222"/>
          <w:szCs w:val="22"/>
        </w:rPr>
        <w:t xml:space="preserve"> </w:t>
      </w:r>
      <w:r w:rsidR="005B0971" w:rsidRPr="0019113E">
        <w:rPr>
          <w:rFonts w:ascii="Calibri" w:hAnsi="Calibri" w:cs="Arial"/>
          <w:b/>
          <w:color w:val="222222"/>
          <w:szCs w:val="22"/>
        </w:rPr>
        <w:t>USD</w:t>
      </w:r>
      <w:r w:rsidRPr="0019113E">
        <w:rPr>
          <w:rFonts w:ascii="Calibri" w:hAnsi="Calibri" w:cs="Arial"/>
          <w:color w:val="222222"/>
          <w:szCs w:val="22"/>
        </w:rPr>
        <w:t xml:space="preserve">. No other currencies are acceptable. </w:t>
      </w:r>
    </w:p>
    <w:p w14:paraId="45785B66" w14:textId="77777777" w:rsidR="00AA4634" w:rsidRPr="0019113E" w:rsidRDefault="00AA4634" w:rsidP="00AA4634">
      <w:pPr>
        <w:tabs>
          <w:tab w:val="left" w:pos="360"/>
        </w:tabs>
        <w:ind w:left="180" w:hanging="180"/>
        <w:rPr>
          <w:rFonts w:ascii="Calibri" w:hAnsi="Calibri" w:cs="Arial"/>
          <w:color w:val="222222"/>
          <w:szCs w:val="22"/>
        </w:rPr>
      </w:pPr>
    </w:p>
    <w:p w14:paraId="35573544" w14:textId="77777777" w:rsidR="00AA4634" w:rsidRPr="0019113E" w:rsidRDefault="00AA4634" w:rsidP="00AA4634">
      <w:pPr>
        <w:pStyle w:val="Heading2"/>
        <w:numPr>
          <w:ilvl w:val="1"/>
          <w:numId w:val="1"/>
        </w:numPr>
      </w:pPr>
      <w:r w:rsidRPr="0019113E">
        <w:t>Language</w:t>
      </w:r>
    </w:p>
    <w:p w14:paraId="6DA34A0B" w14:textId="3D91C458" w:rsidR="00AA4634" w:rsidRPr="0019113E" w:rsidRDefault="00AA4634" w:rsidP="00AA4634">
      <w:pPr>
        <w:tabs>
          <w:tab w:val="left" w:pos="360"/>
        </w:tabs>
        <w:ind w:left="180" w:hanging="180"/>
        <w:rPr>
          <w:rFonts w:ascii="Calibri" w:hAnsi="Calibri" w:cs="Arial"/>
          <w:color w:val="222222"/>
          <w:szCs w:val="22"/>
        </w:rPr>
      </w:pPr>
      <w:r w:rsidRPr="0019113E">
        <w:rPr>
          <w:rFonts w:ascii="Calibri" w:hAnsi="Calibri" w:cs="Arial"/>
          <w:color w:val="222222"/>
          <w:szCs w:val="22"/>
        </w:rPr>
        <w:t xml:space="preserve">The Bid Form, and all correspondence and documents related to this RFP </w:t>
      </w:r>
      <w:r w:rsidR="002808DB" w:rsidRPr="0019113E">
        <w:rPr>
          <w:rFonts w:ascii="Calibri" w:hAnsi="Calibri" w:cs="Arial"/>
          <w:color w:val="222222"/>
          <w:szCs w:val="22"/>
        </w:rPr>
        <w:t>shall</w:t>
      </w:r>
      <w:r w:rsidRPr="0019113E">
        <w:rPr>
          <w:rFonts w:ascii="Calibri" w:hAnsi="Calibri" w:cs="Arial"/>
          <w:color w:val="222222"/>
          <w:szCs w:val="22"/>
        </w:rPr>
        <w:t xml:space="preserve"> be in</w:t>
      </w:r>
      <w:r w:rsidR="005B0971" w:rsidRPr="0019113E">
        <w:rPr>
          <w:rFonts w:ascii="Calibri" w:hAnsi="Calibri" w:cs="Arial"/>
          <w:color w:val="222222"/>
          <w:szCs w:val="22"/>
        </w:rPr>
        <w:t xml:space="preserve"> English</w:t>
      </w:r>
    </w:p>
    <w:p w14:paraId="67EBC258" w14:textId="77777777" w:rsidR="00AA4634" w:rsidRPr="0019113E" w:rsidRDefault="00AA4634" w:rsidP="00AA4634">
      <w:pPr>
        <w:pStyle w:val="Heading4"/>
        <w:numPr>
          <w:ilvl w:val="0"/>
          <w:numId w:val="0"/>
        </w:numPr>
      </w:pPr>
    </w:p>
    <w:p w14:paraId="5A8B9AE2" w14:textId="77777777" w:rsidR="00AA4634" w:rsidRPr="0019113E" w:rsidRDefault="00AA4634" w:rsidP="00AA4634">
      <w:pPr>
        <w:pStyle w:val="Heading2"/>
        <w:numPr>
          <w:ilvl w:val="1"/>
          <w:numId w:val="1"/>
        </w:numPr>
      </w:pPr>
      <w:r w:rsidRPr="0019113E">
        <w:t>Presentation</w:t>
      </w:r>
    </w:p>
    <w:p w14:paraId="38C1C60A" w14:textId="07181FC8" w:rsidR="00AA4634" w:rsidRPr="0019113E" w:rsidRDefault="00AA4634" w:rsidP="00AA4634">
      <w:pPr>
        <w:pStyle w:val="ListParagraph"/>
        <w:tabs>
          <w:tab w:val="left" w:pos="360"/>
        </w:tabs>
        <w:ind w:left="0"/>
        <w:rPr>
          <w:color w:val="222222"/>
        </w:rPr>
      </w:pPr>
      <w:r w:rsidRPr="0019113E">
        <w:rPr>
          <w:color w:val="222222"/>
        </w:rPr>
        <w:t>Bids sh</w:t>
      </w:r>
      <w:r w:rsidR="00F45FEA" w:rsidRPr="0019113E">
        <w:rPr>
          <w:color w:val="222222"/>
        </w:rPr>
        <w:t>all</w:t>
      </w:r>
      <w:r w:rsidRPr="0019113E">
        <w:rPr>
          <w:color w:val="222222"/>
        </w:rPr>
        <w:t xml:space="preserve"> be clearly legible. Prices entered in lead pencil </w:t>
      </w:r>
      <w:r w:rsidRPr="0019113E">
        <w:rPr>
          <w:color w:val="222222"/>
          <w:u w:val="single"/>
        </w:rPr>
        <w:t>will not</w:t>
      </w:r>
      <w:r w:rsidRPr="0019113E">
        <w:rPr>
          <w:color w:val="222222"/>
        </w:rPr>
        <w:t xml:space="preserve"> be considered. All erasures, amendments, or alterations </w:t>
      </w:r>
      <w:r w:rsidR="002808DB" w:rsidRPr="0019113E">
        <w:rPr>
          <w:color w:val="222222"/>
        </w:rPr>
        <w:t>shall</w:t>
      </w:r>
      <w:r w:rsidRPr="0019113E">
        <w:rPr>
          <w:color w:val="222222"/>
        </w:rPr>
        <w:t xml:space="preserve"> be </w:t>
      </w:r>
      <w:bookmarkStart w:id="2" w:name="_Int_G4OYUYOF"/>
      <w:r w:rsidRPr="0019113E">
        <w:rPr>
          <w:color w:val="222222"/>
        </w:rPr>
        <w:t>initialed</w:t>
      </w:r>
      <w:bookmarkEnd w:id="2"/>
      <w:r w:rsidRPr="0019113E">
        <w:rPr>
          <w:color w:val="222222"/>
        </w:rPr>
        <w:t xml:space="preserve"> by the signatory to the Bid. Do </w:t>
      </w:r>
      <w:r w:rsidRPr="0019113E">
        <w:rPr>
          <w:color w:val="222222"/>
          <w:u w:val="single"/>
        </w:rPr>
        <w:t>not</w:t>
      </w:r>
      <w:r w:rsidRPr="0019113E">
        <w:rPr>
          <w:color w:val="222222"/>
        </w:rPr>
        <w:t xml:space="preserve"> submit blank pages of the Bid Form and/or schedules which are unnecessary for your offer. All documentation </w:t>
      </w:r>
      <w:r w:rsidR="002808DB" w:rsidRPr="0019113E">
        <w:rPr>
          <w:color w:val="222222"/>
        </w:rPr>
        <w:t>shall</w:t>
      </w:r>
      <w:r w:rsidRPr="0019113E">
        <w:rPr>
          <w:color w:val="222222"/>
        </w:rPr>
        <w:t xml:space="preserve"> be written</w:t>
      </w:r>
      <w:r w:rsidR="005B0971" w:rsidRPr="0019113E">
        <w:rPr>
          <w:color w:val="222222"/>
        </w:rPr>
        <w:t xml:space="preserve"> in English Language</w:t>
      </w:r>
      <w:r w:rsidRPr="0019113E">
        <w:rPr>
          <w:color w:val="222222"/>
        </w:rPr>
        <w:t xml:space="preserve">. All Bids </w:t>
      </w:r>
      <w:r w:rsidR="002808DB" w:rsidRPr="0019113E">
        <w:rPr>
          <w:color w:val="222222"/>
        </w:rPr>
        <w:t>shall</w:t>
      </w:r>
      <w:r w:rsidRPr="0019113E">
        <w:rPr>
          <w:color w:val="222222"/>
        </w:rPr>
        <w:t xml:space="preserve"> be signed by a duly authorized representative of the Bidder.</w:t>
      </w:r>
    </w:p>
    <w:p w14:paraId="7CD743B9" w14:textId="77777777" w:rsidR="00AA4634" w:rsidRPr="0019113E" w:rsidRDefault="00AA4634" w:rsidP="00AA4634">
      <w:pPr>
        <w:pStyle w:val="Heading4"/>
        <w:numPr>
          <w:ilvl w:val="0"/>
          <w:numId w:val="0"/>
        </w:numPr>
        <w:ind w:left="720" w:hanging="720"/>
      </w:pPr>
    </w:p>
    <w:p w14:paraId="694E0518" w14:textId="77777777" w:rsidR="00AA4634" w:rsidRPr="0019113E" w:rsidRDefault="00AA4634" w:rsidP="00AA4634">
      <w:pPr>
        <w:pStyle w:val="Heading2"/>
        <w:numPr>
          <w:ilvl w:val="1"/>
          <w:numId w:val="1"/>
        </w:numPr>
      </w:pPr>
      <w:r w:rsidRPr="0019113E">
        <w:t>Split Awards</w:t>
      </w:r>
    </w:p>
    <w:p w14:paraId="71265158" w14:textId="77777777" w:rsidR="00AA4634" w:rsidRPr="0019113E" w:rsidRDefault="00AA4634" w:rsidP="00AA4634">
      <w:pPr>
        <w:tabs>
          <w:tab w:val="left" w:pos="900"/>
        </w:tabs>
        <w:ind w:left="180" w:hanging="180"/>
        <w:rPr>
          <w:rFonts w:ascii="Calibri" w:hAnsi="Calibri" w:cs="Arial"/>
          <w:color w:val="222222"/>
          <w:szCs w:val="22"/>
        </w:rPr>
      </w:pPr>
      <w:r w:rsidRPr="0019113E">
        <w:rPr>
          <w:rFonts w:ascii="Calibri" w:hAnsi="Calibri" w:cs="Arial"/>
          <w:color w:val="222222"/>
          <w:szCs w:val="22"/>
        </w:rPr>
        <w:t>DRC reserves the right to split awards.</w:t>
      </w:r>
    </w:p>
    <w:p w14:paraId="660B7ED3" w14:textId="77777777" w:rsidR="00AA4634" w:rsidRPr="0019113E" w:rsidRDefault="00AA4634" w:rsidP="00AA4634">
      <w:pPr>
        <w:tabs>
          <w:tab w:val="left" w:pos="900"/>
        </w:tabs>
        <w:ind w:left="180" w:hanging="180"/>
        <w:rPr>
          <w:rFonts w:ascii="Calibri" w:hAnsi="Calibri" w:cs="Arial"/>
          <w:color w:val="222222"/>
          <w:szCs w:val="22"/>
        </w:rPr>
      </w:pPr>
    </w:p>
    <w:p w14:paraId="620D4708" w14:textId="77777777" w:rsidR="00AA4634" w:rsidRPr="0019113E" w:rsidRDefault="00AA4634" w:rsidP="00AA4634">
      <w:pPr>
        <w:pStyle w:val="Heading2"/>
        <w:numPr>
          <w:ilvl w:val="1"/>
          <w:numId w:val="1"/>
        </w:numPr>
      </w:pPr>
      <w:r w:rsidRPr="0019113E">
        <w:t>Validity Period</w:t>
      </w:r>
    </w:p>
    <w:p w14:paraId="326AEAB4" w14:textId="5D379842" w:rsidR="00AA4634" w:rsidRPr="0019113E" w:rsidRDefault="00AA4634" w:rsidP="00AA4634">
      <w:pPr>
        <w:tabs>
          <w:tab w:val="left" w:pos="360"/>
        </w:tabs>
        <w:rPr>
          <w:rFonts w:ascii="Calibri" w:hAnsi="Calibri" w:cs="Arial"/>
          <w:color w:val="222222"/>
          <w:szCs w:val="22"/>
        </w:rPr>
      </w:pPr>
      <w:r w:rsidRPr="0019113E">
        <w:rPr>
          <w:rFonts w:ascii="Calibri" w:hAnsi="Calibri" w:cs="Arial"/>
          <w:color w:val="222222"/>
          <w:szCs w:val="22"/>
        </w:rPr>
        <w:t xml:space="preserve">Bids shall be valid for at least the minimum number of days specified in the </w:t>
      </w:r>
      <w:r w:rsidR="007D722F" w:rsidRPr="0019113E">
        <w:rPr>
          <w:rFonts w:ascii="Calibri" w:hAnsi="Calibri" w:cs="Arial"/>
          <w:color w:val="222222"/>
          <w:szCs w:val="22"/>
        </w:rPr>
        <w:t>RFP</w:t>
      </w:r>
      <w:r w:rsidRPr="0019113E">
        <w:rPr>
          <w:rFonts w:ascii="Calibri" w:hAnsi="Calibri" w:cs="Arial"/>
          <w:color w:val="222222"/>
          <w:szCs w:val="22"/>
        </w:rPr>
        <w:t xml:space="preserve"> </w:t>
      </w:r>
      <w:r w:rsidR="0011431B" w:rsidRPr="0019113E">
        <w:rPr>
          <w:rFonts w:ascii="Calibri" w:hAnsi="Calibri" w:cs="Arial"/>
          <w:color w:val="222222"/>
          <w:szCs w:val="22"/>
        </w:rPr>
        <w:t>(Annex B</w:t>
      </w:r>
      <w:r w:rsidR="006B7C17" w:rsidRPr="0019113E">
        <w:rPr>
          <w:rFonts w:ascii="Calibri" w:hAnsi="Calibri" w:cs="Arial"/>
          <w:color w:val="222222"/>
          <w:szCs w:val="22"/>
        </w:rPr>
        <w:t xml:space="preserve"> and Annex A1, A2) </w:t>
      </w:r>
      <w:r w:rsidRPr="0019113E">
        <w:rPr>
          <w:rFonts w:ascii="Calibri" w:hAnsi="Calibri" w:cs="Arial"/>
          <w:color w:val="222222"/>
          <w:szCs w:val="22"/>
        </w:rPr>
        <w:t>from the date of Bid closure. DRC reserves the right to determine, at its sole discretion, the validity period in respect of Bids which do not specify any such maximum or minimum limitation.</w:t>
      </w:r>
    </w:p>
    <w:p w14:paraId="0CBDBC6C" w14:textId="77777777" w:rsidR="00ED4934" w:rsidRPr="0019113E" w:rsidRDefault="00ED4934" w:rsidP="00ED4934">
      <w:pPr>
        <w:tabs>
          <w:tab w:val="left" w:pos="360"/>
        </w:tabs>
        <w:rPr>
          <w:rFonts w:ascii="Calibri" w:hAnsi="Calibri" w:cs="Arial"/>
          <w:color w:val="222222"/>
          <w:szCs w:val="22"/>
        </w:rPr>
      </w:pPr>
    </w:p>
    <w:p w14:paraId="65F22485" w14:textId="7785819C" w:rsidR="00ED4934" w:rsidRPr="0019113E" w:rsidRDefault="00ED4934" w:rsidP="00972789">
      <w:pPr>
        <w:pStyle w:val="Heading1"/>
      </w:pPr>
      <w:r w:rsidRPr="0019113E">
        <w:lastRenderedPageBreak/>
        <w:t>Acceptance</w:t>
      </w:r>
    </w:p>
    <w:p w14:paraId="156FDF61" w14:textId="4F2C99D6" w:rsidR="00ED4934" w:rsidRPr="0019113E" w:rsidRDefault="00ED4934" w:rsidP="00ED4934">
      <w:pPr>
        <w:tabs>
          <w:tab w:val="left" w:pos="360"/>
        </w:tabs>
        <w:rPr>
          <w:rFonts w:ascii="Calibri" w:hAnsi="Calibri" w:cs="Arial"/>
          <w:color w:val="222222"/>
          <w:szCs w:val="22"/>
        </w:rPr>
      </w:pPr>
      <w:r w:rsidRPr="0019113E">
        <w:rPr>
          <w:rFonts w:ascii="Calibri" w:hAnsi="Calibri" w:cs="Arial"/>
          <w:color w:val="222222"/>
          <w:szCs w:val="22"/>
        </w:rPr>
        <w:t>DRC reserves the right, at its sole discretion, to consider as invalid or unacceptable any Bid which is a) not clear; b) incomplete in any material detail such as specification, terms delivery, etc</w:t>
      </w:r>
      <w:r w:rsidR="00ED64EC" w:rsidRPr="0019113E">
        <w:rPr>
          <w:rFonts w:ascii="Calibri" w:hAnsi="Calibri" w:cs="Arial"/>
          <w:color w:val="222222"/>
          <w:szCs w:val="22"/>
        </w:rPr>
        <w:t>.</w:t>
      </w:r>
      <w:r w:rsidRPr="0019113E">
        <w:rPr>
          <w:rFonts w:ascii="Calibri" w:hAnsi="Calibri" w:cs="Arial"/>
          <w:color w:val="222222"/>
          <w:szCs w:val="22"/>
        </w:rPr>
        <w:t xml:space="preserve">; or c) not presented on the Bid Form – and to accept or reject any amendments, withdraws and/or supplementary information submitted after the time and date of the </w:t>
      </w:r>
      <w:r w:rsidR="00764110" w:rsidRPr="0019113E">
        <w:rPr>
          <w:rFonts w:ascii="Calibri" w:hAnsi="Calibri" w:cs="Arial"/>
          <w:color w:val="222222"/>
          <w:szCs w:val="22"/>
        </w:rPr>
        <w:t>RFP</w:t>
      </w:r>
      <w:r w:rsidRPr="0019113E">
        <w:rPr>
          <w:rFonts w:ascii="Calibri" w:hAnsi="Calibri" w:cs="Arial"/>
          <w:color w:val="222222"/>
          <w:szCs w:val="22"/>
        </w:rPr>
        <w:t xml:space="preserve"> Closure.</w:t>
      </w:r>
    </w:p>
    <w:p w14:paraId="7FD956A3" w14:textId="77777777" w:rsidR="00ED4934" w:rsidRPr="0019113E" w:rsidRDefault="00ED4934" w:rsidP="00ED4934">
      <w:pPr>
        <w:tabs>
          <w:tab w:val="left" w:pos="360"/>
        </w:tabs>
        <w:rPr>
          <w:rFonts w:ascii="Calibri" w:hAnsi="Calibri" w:cs="Arial"/>
          <w:color w:val="222222"/>
          <w:szCs w:val="22"/>
        </w:rPr>
      </w:pPr>
    </w:p>
    <w:p w14:paraId="4FDDB994" w14:textId="57CA3196" w:rsidR="00ED4934" w:rsidRPr="0019113E" w:rsidRDefault="00ED4934" w:rsidP="00972789">
      <w:pPr>
        <w:pStyle w:val="Heading1"/>
      </w:pPr>
      <w:r w:rsidRPr="0019113E">
        <w:t>Award of Contracts</w:t>
      </w:r>
    </w:p>
    <w:p w14:paraId="0825411B" w14:textId="2BF07BDB" w:rsidR="00ED4934" w:rsidRPr="0019113E" w:rsidRDefault="00764110" w:rsidP="00ED4934">
      <w:pPr>
        <w:tabs>
          <w:tab w:val="left" w:pos="0"/>
        </w:tabs>
        <w:rPr>
          <w:rFonts w:ascii="Calibri" w:hAnsi="Calibri" w:cs="Arial"/>
          <w:b/>
          <w:color w:val="222222"/>
          <w:szCs w:val="22"/>
        </w:rPr>
      </w:pPr>
      <w:r w:rsidRPr="0019113E">
        <w:rPr>
          <w:rFonts w:ascii="Calibri" w:hAnsi="Calibri" w:cs="Arial"/>
          <w:color w:val="222222"/>
          <w:szCs w:val="22"/>
        </w:rPr>
        <w:t>This RFP</w:t>
      </w:r>
      <w:r w:rsidR="00ED4934" w:rsidRPr="0019113E">
        <w:rPr>
          <w:rFonts w:ascii="Calibri" w:hAnsi="Calibri" w:cs="Arial"/>
          <w:color w:val="222222"/>
          <w:szCs w:val="22"/>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19113E" w:rsidRDefault="00ED4934" w:rsidP="00ED4934">
      <w:pPr>
        <w:tabs>
          <w:tab w:val="left" w:pos="0"/>
        </w:tabs>
        <w:rPr>
          <w:rFonts w:ascii="Calibri" w:hAnsi="Calibri" w:cs="Arial"/>
          <w:b/>
          <w:color w:val="222222"/>
          <w:szCs w:val="22"/>
        </w:rPr>
      </w:pPr>
    </w:p>
    <w:p w14:paraId="4FF56303" w14:textId="7D7B7158"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DRC may award contracts for part quantities or individual items. DRC will notify successful Bidders of its decision with respect to their Bids as soon as possible after the Bids are opened. DRC re</w:t>
      </w:r>
      <w:r w:rsidR="00764110" w:rsidRPr="0019113E">
        <w:rPr>
          <w:rFonts w:ascii="Calibri" w:hAnsi="Calibri" w:cs="Arial"/>
          <w:color w:val="222222"/>
          <w:szCs w:val="22"/>
        </w:rPr>
        <w:t>serves the right to cancel any RFP</w:t>
      </w:r>
      <w:r w:rsidRPr="0019113E">
        <w:rPr>
          <w:rFonts w:ascii="Calibri" w:hAnsi="Calibri" w:cs="Arial"/>
          <w:color w:val="222222"/>
          <w:szCs w:val="22"/>
        </w:rPr>
        <w:t>, to reject any or all Bids in whole or in part, and to award any contract.</w:t>
      </w:r>
    </w:p>
    <w:p w14:paraId="13E44ECC" w14:textId="77777777" w:rsidR="00ED4934" w:rsidRPr="0019113E" w:rsidRDefault="00ED4934" w:rsidP="00ED4934">
      <w:pPr>
        <w:tabs>
          <w:tab w:val="left" w:pos="0"/>
        </w:tabs>
        <w:rPr>
          <w:rFonts w:ascii="Calibri" w:hAnsi="Calibri" w:cs="Arial"/>
          <w:color w:val="222222"/>
          <w:szCs w:val="22"/>
        </w:rPr>
      </w:pPr>
    </w:p>
    <w:p w14:paraId="38AFA062" w14:textId="6F535D46"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Suppliers who do not comply with the contractual terms and conditions including delivering different products and of different origin than stipulated in their Bid and covering contract may be excluded from future </w:t>
      </w:r>
      <w:r w:rsidR="007111BF" w:rsidRPr="0019113E">
        <w:rPr>
          <w:rFonts w:ascii="Calibri" w:hAnsi="Calibri" w:cs="Arial"/>
          <w:color w:val="222222"/>
          <w:szCs w:val="22"/>
        </w:rPr>
        <w:t xml:space="preserve">DRC </w:t>
      </w:r>
      <w:r w:rsidR="00764110" w:rsidRPr="0019113E">
        <w:rPr>
          <w:rFonts w:ascii="Calibri" w:hAnsi="Calibri" w:cs="Arial"/>
          <w:color w:val="222222"/>
          <w:szCs w:val="22"/>
        </w:rPr>
        <w:t>RFP</w:t>
      </w:r>
      <w:r w:rsidRPr="0019113E">
        <w:rPr>
          <w:rFonts w:ascii="Calibri" w:hAnsi="Calibri" w:cs="Arial"/>
          <w:color w:val="222222"/>
          <w:szCs w:val="22"/>
        </w:rPr>
        <w:t>s.</w:t>
      </w:r>
    </w:p>
    <w:p w14:paraId="4AF499C4" w14:textId="77777777" w:rsidR="00A23250" w:rsidRPr="0019113E" w:rsidRDefault="00A23250" w:rsidP="00972789">
      <w:pPr>
        <w:pStyle w:val="Heading1"/>
        <w:numPr>
          <w:ilvl w:val="0"/>
          <w:numId w:val="0"/>
        </w:numPr>
        <w:ind w:left="720" w:hanging="720"/>
        <w:rPr>
          <w:rFonts w:ascii="Calibri" w:hAnsi="Calibri" w:cs="Arial"/>
          <w:color w:val="222222"/>
          <w:szCs w:val="22"/>
        </w:rPr>
      </w:pPr>
    </w:p>
    <w:p w14:paraId="1217ECA7" w14:textId="77777777" w:rsidR="00ED4934" w:rsidRPr="0019113E" w:rsidRDefault="00ED4934" w:rsidP="00972789">
      <w:pPr>
        <w:pStyle w:val="Heading1"/>
      </w:pPr>
      <w:r w:rsidRPr="0019113E">
        <w:t>Confidentiality</w:t>
      </w:r>
    </w:p>
    <w:p w14:paraId="3ADE8282" w14:textId="5810E5FB" w:rsidR="00ED4934" w:rsidRPr="0019113E" w:rsidRDefault="00764110" w:rsidP="00ED4934">
      <w:pPr>
        <w:tabs>
          <w:tab w:val="left" w:pos="0"/>
        </w:tabs>
        <w:rPr>
          <w:rFonts w:ascii="Calibri" w:hAnsi="Calibri" w:cs="Arial"/>
          <w:color w:val="222222"/>
          <w:szCs w:val="22"/>
        </w:rPr>
      </w:pPr>
      <w:r w:rsidRPr="0019113E">
        <w:rPr>
          <w:rFonts w:ascii="Calibri" w:hAnsi="Calibri" w:cs="Arial"/>
          <w:color w:val="222222"/>
          <w:szCs w:val="22"/>
        </w:rPr>
        <w:t>This RFP</w:t>
      </w:r>
      <w:r w:rsidR="00ED4934" w:rsidRPr="0019113E">
        <w:rPr>
          <w:rFonts w:ascii="Calibri" w:hAnsi="Calibri" w:cs="Arial"/>
          <w:color w:val="222222"/>
          <w:szCs w:val="22"/>
        </w:rPr>
        <w:t xml:space="preserve"> or any part hereof, and all copies hereof </w:t>
      </w:r>
      <w:r w:rsidR="002808DB" w:rsidRPr="0019113E">
        <w:rPr>
          <w:rFonts w:ascii="Calibri" w:hAnsi="Calibri" w:cs="Arial"/>
          <w:color w:val="222222"/>
          <w:szCs w:val="22"/>
        </w:rPr>
        <w:t>shall</w:t>
      </w:r>
      <w:r w:rsidR="00ED4934" w:rsidRPr="0019113E">
        <w:rPr>
          <w:rFonts w:ascii="Calibri" w:hAnsi="Calibri" w:cs="Arial"/>
          <w:color w:val="222222"/>
          <w:szCs w:val="22"/>
        </w:rPr>
        <w:t xml:space="preserve"> be returned to DRC upon request. </w:t>
      </w:r>
      <w:r w:rsidR="002808DB" w:rsidRPr="0019113E">
        <w:rPr>
          <w:rFonts w:ascii="Calibri" w:hAnsi="Calibri" w:cs="Arial"/>
          <w:color w:val="222222"/>
          <w:szCs w:val="22"/>
        </w:rPr>
        <w:t>T</w:t>
      </w:r>
      <w:r w:rsidR="00ED4934" w:rsidRPr="0019113E">
        <w:rPr>
          <w:rFonts w:ascii="Calibri" w:hAnsi="Calibri" w:cs="Arial"/>
          <w:color w:val="222222"/>
          <w:szCs w:val="22"/>
        </w:rPr>
        <w:t xml:space="preserve">his </w:t>
      </w:r>
      <w:r w:rsidRPr="0019113E">
        <w:rPr>
          <w:rFonts w:ascii="Calibri" w:hAnsi="Calibri" w:cs="Arial"/>
          <w:color w:val="222222"/>
          <w:szCs w:val="22"/>
        </w:rPr>
        <w:t>RFP</w:t>
      </w:r>
      <w:r w:rsidR="00ED4934" w:rsidRPr="0019113E">
        <w:rPr>
          <w:rFonts w:ascii="Calibri" w:hAnsi="Calibri" w:cs="Arial"/>
          <w:color w:val="222222"/>
          <w:szCs w:val="22"/>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19113E">
        <w:rPr>
          <w:rFonts w:ascii="Calibri" w:hAnsi="Calibri" w:cs="Arial"/>
          <w:color w:val="222222"/>
          <w:szCs w:val="22"/>
        </w:rPr>
        <w:t>s</w:t>
      </w:r>
      <w:r w:rsidR="00ED4934" w:rsidRPr="0019113E">
        <w:rPr>
          <w:rFonts w:ascii="Calibri" w:hAnsi="Calibri" w:cs="Arial"/>
          <w:color w:val="222222"/>
          <w:szCs w:val="22"/>
        </w:rPr>
        <w:t xml:space="preserve"> without the prior written consent of DRC, except that Bidders may exhibit the specifications to prospective subcontractors for the sole purpose of obtaining offers from them. Notwithstandi</w:t>
      </w:r>
      <w:r w:rsidRPr="0019113E">
        <w:rPr>
          <w:rFonts w:ascii="Calibri" w:hAnsi="Calibri" w:cs="Arial"/>
          <w:color w:val="222222"/>
          <w:szCs w:val="22"/>
        </w:rPr>
        <w:t>ng the other provisions of the RFP</w:t>
      </w:r>
      <w:r w:rsidR="00ED4934" w:rsidRPr="0019113E">
        <w:rPr>
          <w:rFonts w:ascii="Calibri" w:hAnsi="Calibri" w:cs="Arial"/>
          <w:color w:val="222222"/>
          <w:szCs w:val="22"/>
        </w:rPr>
        <w:t>, Bidders will be bound by the contents of this paragraph whether or not their company submits a Bid or res</w:t>
      </w:r>
      <w:r w:rsidRPr="0019113E">
        <w:rPr>
          <w:rFonts w:ascii="Calibri" w:hAnsi="Calibri" w:cs="Arial"/>
          <w:color w:val="222222"/>
          <w:szCs w:val="22"/>
        </w:rPr>
        <w:t>ponds in any other way to this RFP</w:t>
      </w:r>
      <w:r w:rsidR="00ED4934" w:rsidRPr="0019113E">
        <w:rPr>
          <w:rFonts w:ascii="Calibri" w:hAnsi="Calibri" w:cs="Arial"/>
          <w:color w:val="222222"/>
          <w:szCs w:val="22"/>
        </w:rPr>
        <w:t>.</w:t>
      </w:r>
    </w:p>
    <w:p w14:paraId="1B60FA30" w14:textId="77777777" w:rsidR="00A23250" w:rsidRPr="0019113E" w:rsidRDefault="00A23250" w:rsidP="00972789">
      <w:pPr>
        <w:tabs>
          <w:tab w:val="left" w:pos="0"/>
        </w:tabs>
        <w:spacing w:line="276" w:lineRule="auto"/>
        <w:rPr>
          <w:rFonts w:ascii="Calibri" w:hAnsi="Calibri" w:cs="Arial"/>
          <w:b/>
          <w:color w:val="222222"/>
          <w:szCs w:val="22"/>
        </w:rPr>
      </w:pPr>
    </w:p>
    <w:p w14:paraId="3DB5E0E2" w14:textId="77777777" w:rsidR="00ED4934" w:rsidRPr="0019113E" w:rsidRDefault="00ED4934" w:rsidP="00972789">
      <w:pPr>
        <w:pStyle w:val="Heading1"/>
      </w:pPr>
      <w:r w:rsidRPr="0019113E">
        <w:t>Collusive Bidding and Anti-</w:t>
      </w:r>
      <w:r w:rsidR="003B2A29" w:rsidRPr="0019113E">
        <w:t>Competitive</w:t>
      </w:r>
      <w:r w:rsidRPr="0019113E">
        <w:t xml:space="preserve"> Conduct</w:t>
      </w:r>
    </w:p>
    <w:p w14:paraId="058123C8" w14:textId="5F63B4CB"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Bidders and their employees, officers, advisers, agent or </w:t>
      </w:r>
      <w:r w:rsidR="00FE459D" w:rsidRPr="0019113E">
        <w:rPr>
          <w:rFonts w:ascii="Calibri" w:hAnsi="Calibri" w:cs="Arial"/>
          <w:color w:val="222222"/>
          <w:szCs w:val="22"/>
        </w:rPr>
        <w:t>sub-contractors</w:t>
      </w:r>
      <w:r w:rsidRPr="0019113E">
        <w:rPr>
          <w:rFonts w:ascii="Calibri" w:hAnsi="Calibri" w:cs="Arial"/>
          <w:color w:val="222222"/>
          <w:szCs w:val="22"/>
        </w:rPr>
        <w:t xml:space="preserve"> </w:t>
      </w:r>
      <w:r w:rsidR="002808DB" w:rsidRPr="0019113E">
        <w:rPr>
          <w:rFonts w:ascii="Calibri" w:hAnsi="Calibri" w:cs="Arial"/>
          <w:color w:val="222222"/>
          <w:szCs w:val="22"/>
        </w:rPr>
        <w:t>shall</w:t>
      </w:r>
      <w:r w:rsidRPr="0019113E">
        <w:rPr>
          <w:rFonts w:ascii="Calibri" w:hAnsi="Calibri" w:cs="Arial"/>
          <w:color w:val="222222"/>
          <w:szCs w:val="22"/>
        </w:rPr>
        <w:t xml:space="preserve"> not engage in any collusive bidding or other anti-competitive conduct or any other similar conduct, in relations to:</w:t>
      </w:r>
    </w:p>
    <w:p w14:paraId="464675CA" w14:textId="77777777" w:rsidR="00ED4934" w:rsidRPr="0019113E" w:rsidRDefault="00ED4934" w:rsidP="00F37999">
      <w:pPr>
        <w:numPr>
          <w:ilvl w:val="0"/>
          <w:numId w:val="7"/>
        </w:numPr>
        <w:tabs>
          <w:tab w:val="left" w:pos="0"/>
        </w:tabs>
        <w:rPr>
          <w:rFonts w:ascii="Calibri" w:hAnsi="Calibri" w:cs="Arial"/>
          <w:color w:val="222222"/>
          <w:szCs w:val="22"/>
        </w:rPr>
      </w:pPr>
      <w:r w:rsidRPr="0019113E">
        <w:rPr>
          <w:rFonts w:ascii="Calibri" w:hAnsi="Calibri" w:cs="Arial"/>
          <w:color w:val="222222"/>
          <w:szCs w:val="22"/>
        </w:rPr>
        <w:t>The preparation of submission of Bids,</w:t>
      </w:r>
    </w:p>
    <w:p w14:paraId="1821A0D3" w14:textId="77777777" w:rsidR="00ED4934" w:rsidRPr="0019113E" w:rsidRDefault="00ED4934" w:rsidP="00F37999">
      <w:pPr>
        <w:numPr>
          <w:ilvl w:val="0"/>
          <w:numId w:val="7"/>
        </w:numPr>
        <w:tabs>
          <w:tab w:val="left" w:pos="0"/>
        </w:tabs>
        <w:rPr>
          <w:rFonts w:ascii="Calibri" w:hAnsi="Calibri" w:cs="Arial"/>
          <w:color w:val="222222"/>
          <w:szCs w:val="22"/>
        </w:rPr>
      </w:pPr>
      <w:r w:rsidRPr="0019113E">
        <w:rPr>
          <w:rFonts w:ascii="Calibri" w:hAnsi="Calibri" w:cs="Arial"/>
          <w:color w:val="222222"/>
          <w:szCs w:val="22"/>
        </w:rPr>
        <w:t>The clarification of Bids,</w:t>
      </w:r>
    </w:p>
    <w:p w14:paraId="5D237B58" w14:textId="77777777" w:rsidR="00ED4934" w:rsidRPr="0019113E" w:rsidRDefault="00ED4934" w:rsidP="00F37999">
      <w:pPr>
        <w:numPr>
          <w:ilvl w:val="0"/>
          <w:numId w:val="7"/>
        </w:numPr>
        <w:tabs>
          <w:tab w:val="left" w:pos="0"/>
        </w:tabs>
        <w:rPr>
          <w:rFonts w:ascii="Calibri" w:hAnsi="Calibri" w:cs="Arial"/>
          <w:color w:val="222222"/>
          <w:szCs w:val="22"/>
        </w:rPr>
      </w:pPr>
      <w:r w:rsidRPr="0019113E">
        <w:rPr>
          <w:rFonts w:ascii="Calibri" w:hAnsi="Calibri" w:cs="Arial"/>
          <w:color w:val="222222"/>
          <w:szCs w:val="22"/>
        </w:rPr>
        <w:t>The conduct and content of negotiations,</w:t>
      </w:r>
    </w:p>
    <w:p w14:paraId="353FBDC1" w14:textId="77777777" w:rsidR="00ED4934" w:rsidRPr="0019113E" w:rsidRDefault="00ED4934" w:rsidP="00F37999">
      <w:pPr>
        <w:numPr>
          <w:ilvl w:val="0"/>
          <w:numId w:val="7"/>
        </w:numPr>
        <w:tabs>
          <w:tab w:val="left" w:pos="0"/>
        </w:tabs>
        <w:rPr>
          <w:rFonts w:ascii="Calibri" w:hAnsi="Calibri" w:cs="Arial"/>
          <w:color w:val="222222"/>
          <w:szCs w:val="22"/>
        </w:rPr>
      </w:pPr>
      <w:r w:rsidRPr="0019113E">
        <w:rPr>
          <w:rFonts w:ascii="Calibri" w:hAnsi="Calibri" w:cs="Arial"/>
          <w:color w:val="222222"/>
          <w:szCs w:val="22"/>
        </w:rPr>
        <w:t>Including final contract negotiations,</w:t>
      </w:r>
      <w:r w:rsidR="007111BF" w:rsidRPr="0019113E">
        <w:rPr>
          <w:rFonts w:ascii="Calibri" w:hAnsi="Calibri" w:cs="Arial"/>
          <w:color w:val="222222"/>
          <w:szCs w:val="22"/>
        </w:rPr>
        <w:t xml:space="preserve"> </w:t>
      </w:r>
    </w:p>
    <w:p w14:paraId="695F6655" w14:textId="07D3145A" w:rsidR="00ED4934" w:rsidRPr="0019113E" w:rsidRDefault="00B54AEB" w:rsidP="00ED4934">
      <w:pPr>
        <w:tabs>
          <w:tab w:val="left" w:pos="0"/>
        </w:tabs>
        <w:rPr>
          <w:rFonts w:ascii="Calibri" w:hAnsi="Calibri" w:cs="Arial"/>
          <w:color w:val="222222"/>
          <w:szCs w:val="22"/>
        </w:rPr>
      </w:pPr>
      <w:r w:rsidRPr="0019113E">
        <w:rPr>
          <w:rFonts w:ascii="Calibri" w:hAnsi="Calibri" w:cs="Arial"/>
          <w:color w:val="222222"/>
          <w:szCs w:val="22"/>
        </w:rPr>
        <w:t>In</w:t>
      </w:r>
      <w:r w:rsidR="00764110" w:rsidRPr="0019113E">
        <w:rPr>
          <w:rFonts w:ascii="Calibri" w:hAnsi="Calibri" w:cs="Arial"/>
          <w:color w:val="222222"/>
          <w:szCs w:val="22"/>
        </w:rPr>
        <w:t xml:space="preserve"> respect of this RFP</w:t>
      </w:r>
      <w:r w:rsidR="00ED4934" w:rsidRPr="0019113E">
        <w:rPr>
          <w:rFonts w:ascii="Calibri" w:hAnsi="Calibri" w:cs="Arial"/>
          <w:color w:val="222222"/>
          <w:szCs w:val="22"/>
        </w:rPr>
        <w:t xml:space="preserve"> or procurement process, or any other procurement process being conducted by DRC in respect of any of its requirements.</w:t>
      </w:r>
    </w:p>
    <w:p w14:paraId="0BE5C730" w14:textId="77777777" w:rsidR="00ED4934" w:rsidRPr="0019113E" w:rsidRDefault="00ED4934" w:rsidP="00ED4934">
      <w:pPr>
        <w:tabs>
          <w:tab w:val="left" w:pos="0"/>
        </w:tabs>
        <w:rPr>
          <w:rFonts w:ascii="Calibri" w:hAnsi="Calibri" w:cs="Arial"/>
          <w:color w:val="222222"/>
          <w:szCs w:val="22"/>
        </w:rPr>
      </w:pPr>
    </w:p>
    <w:p w14:paraId="09173D08" w14:textId="77777777"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19113E" w:rsidRDefault="00ED4934" w:rsidP="00ED4934">
      <w:pPr>
        <w:tabs>
          <w:tab w:val="left" w:pos="0"/>
        </w:tabs>
        <w:rPr>
          <w:rFonts w:ascii="Calibri" w:hAnsi="Calibri" w:cs="Arial"/>
          <w:color w:val="222222"/>
          <w:szCs w:val="22"/>
        </w:rPr>
      </w:pPr>
    </w:p>
    <w:p w14:paraId="4B215077" w14:textId="77777777" w:rsidR="00ED4934" w:rsidRPr="0019113E" w:rsidRDefault="00ED4934" w:rsidP="00972789">
      <w:pPr>
        <w:pStyle w:val="Heading1"/>
      </w:pPr>
      <w:r w:rsidRPr="0019113E">
        <w:t>Improper Assistance</w:t>
      </w:r>
    </w:p>
    <w:p w14:paraId="5818CEA7" w14:textId="77777777"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Bids that, in the sole opinion of DRC, have been compiled:</w:t>
      </w:r>
    </w:p>
    <w:p w14:paraId="4ABCCC50" w14:textId="719D3907" w:rsidR="00ED4934" w:rsidRPr="0019113E" w:rsidRDefault="00ED4934" w:rsidP="00F37999">
      <w:pPr>
        <w:numPr>
          <w:ilvl w:val="0"/>
          <w:numId w:val="8"/>
        </w:numPr>
        <w:tabs>
          <w:tab w:val="left" w:pos="0"/>
        </w:tabs>
        <w:rPr>
          <w:rFonts w:ascii="Calibri" w:hAnsi="Calibri" w:cs="Arial"/>
          <w:color w:val="222222"/>
          <w:szCs w:val="22"/>
        </w:rPr>
      </w:pPr>
      <w:r w:rsidRPr="0019113E">
        <w:rPr>
          <w:rFonts w:ascii="Calibri" w:hAnsi="Calibri" w:cs="Arial"/>
          <w:color w:val="222222"/>
          <w:szCs w:val="22"/>
        </w:rPr>
        <w:t xml:space="preserve">With the assistance of current or former employees of DRC, or current or former contractors of DRC in violation of confidentially obligations or by using information not otherwise available to the </w:t>
      </w:r>
      <w:r w:rsidR="00E34E48" w:rsidRPr="0019113E">
        <w:rPr>
          <w:rFonts w:ascii="Calibri" w:hAnsi="Calibri" w:cs="Arial"/>
          <w:color w:val="222222"/>
          <w:szCs w:val="22"/>
        </w:rPr>
        <w:t>public</w:t>
      </w:r>
      <w:r w:rsidRPr="0019113E">
        <w:rPr>
          <w:rFonts w:ascii="Calibri" w:hAnsi="Calibri" w:cs="Arial"/>
          <w:color w:val="222222"/>
          <w:szCs w:val="22"/>
        </w:rPr>
        <w:t xml:space="preserve"> or which would provide a non-competitive benefit,</w:t>
      </w:r>
    </w:p>
    <w:p w14:paraId="47F6E544" w14:textId="77777777" w:rsidR="00ED4934" w:rsidRPr="0019113E" w:rsidRDefault="00ED4934" w:rsidP="00F37999">
      <w:pPr>
        <w:numPr>
          <w:ilvl w:val="0"/>
          <w:numId w:val="8"/>
        </w:numPr>
        <w:tabs>
          <w:tab w:val="left" w:pos="0"/>
        </w:tabs>
        <w:rPr>
          <w:rFonts w:ascii="Calibri" w:hAnsi="Calibri" w:cs="Arial"/>
          <w:color w:val="222222"/>
          <w:szCs w:val="22"/>
        </w:rPr>
      </w:pPr>
      <w:r w:rsidRPr="0019113E">
        <w:rPr>
          <w:rFonts w:ascii="Calibri" w:hAnsi="Calibri" w:cs="Arial"/>
          <w:color w:val="222222"/>
          <w:szCs w:val="22"/>
        </w:rPr>
        <w:t>With the utilization of confidential and/or internal DRC information not made available to the public or to the other Bidders,</w:t>
      </w:r>
    </w:p>
    <w:p w14:paraId="7EB27147" w14:textId="623FEB6F" w:rsidR="00ED4934" w:rsidRPr="0019113E" w:rsidRDefault="00ED4934" w:rsidP="00F37999">
      <w:pPr>
        <w:numPr>
          <w:ilvl w:val="0"/>
          <w:numId w:val="8"/>
        </w:numPr>
        <w:tabs>
          <w:tab w:val="left" w:pos="0"/>
        </w:tabs>
        <w:rPr>
          <w:rFonts w:ascii="Calibri" w:hAnsi="Calibri" w:cs="Arial"/>
          <w:color w:val="222222"/>
          <w:szCs w:val="22"/>
        </w:rPr>
      </w:pPr>
      <w:r w:rsidRPr="0019113E">
        <w:rPr>
          <w:rFonts w:ascii="Calibri" w:hAnsi="Calibri" w:cs="Arial"/>
          <w:color w:val="222222"/>
          <w:szCs w:val="22"/>
        </w:rPr>
        <w:lastRenderedPageBreak/>
        <w:t>In breach of an obligation of confidentially to DRC, or</w:t>
      </w:r>
      <w:r w:rsidR="002B39C4" w:rsidRPr="0019113E">
        <w:rPr>
          <w:rFonts w:ascii="Calibri" w:hAnsi="Calibri" w:cs="Arial"/>
          <w:color w:val="222222"/>
          <w:szCs w:val="22"/>
        </w:rPr>
        <w:t xml:space="preserve"> c</w:t>
      </w:r>
      <w:r w:rsidRPr="0019113E">
        <w:rPr>
          <w:rFonts w:ascii="Calibri" w:hAnsi="Calibri" w:cs="Arial"/>
          <w:color w:val="222222"/>
          <w:szCs w:val="22"/>
        </w:rPr>
        <w:t>ontrary to these terms and conditions for submission of a Bid,</w:t>
      </w:r>
      <w:r w:rsidR="002B39C4" w:rsidRPr="0019113E">
        <w:rPr>
          <w:rFonts w:ascii="Calibri" w:hAnsi="Calibri" w:cs="Arial"/>
          <w:color w:val="222222"/>
          <w:szCs w:val="22"/>
        </w:rPr>
        <w:t xml:space="preserve"> s</w:t>
      </w:r>
      <w:r w:rsidRPr="0019113E">
        <w:rPr>
          <w:rFonts w:ascii="Calibri" w:hAnsi="Calibri" w:cs="Arial"/>
          <w:color w:val="222222"/>
          <w:szCs w:val="22"/>
        </w:rPr>
        <w:t xml:space="preserve">hall be excluded </w:t>
      </w:r>
      <w:r w:rsidR="006B32D8" w:rsidRPr="0019113E">
        <w:rPr>
          <w:rFonts w:ascii="Calibri" w:hAnsi="Calibri" w:cs="Arial"/>
          <w:color w:val="222222"/>
          <w:szCs w:val="22"/>
        </w:rPr>
        <w:t>from further consideration</w:t>
      </w:r>
      <w:r w:rsidR="00E34E48" w:rsidRPr="0019113E">
        <w:rPr>
          <w:rFonts w:ascii="Calibri" w:hAnsi="Calibri" w:cs="Arial"/>
          <w:color w:val="222222"/>
          <w:szCs w:val="22"/>
        </w:rPr>
        <w:t>.</w:t>
      </w:r>
    </w:p>
    <w:p w14:paraId="1EB0A7A2" w14:textId="77777777" w:rsidR="00ED4934" w:rsidRPr="0019113E" w:rsidRDefault="00ED4934" w:rsidP="00ED4934">
      <w:pPr>
        <w:tabs>
          <w:tab w:val="left" w:pos="0"/>
        </w:tabs>
        <w:rPr>
          <w:rFonts w:ascii="Calibri" w:hAnsi="Calibri" w:cs="Arial"/>
          <w:color w:val="222222"/>
          <w:szCs w:val="22"/>
        </w:rPr>
      </w:pPr>
    </w:p>
    <w:p w14:paraId="7A1BA89F" w14:textId="36F1A6E0"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Without limiting the operation of the above clause, a Bidder </w:t>
      </w:r>
      <w:r w:rsidR="002808DB" w:rsidRPr="0019113E">
        <w:rPr>
          <w:rFonts w:ascii="Calibri" w:hAnsi="Calibri" w:cs="Arial"/>
          <w:color w:val="222222"/>
          <w:szCs w:val="22"/>
        </w:rPr>
        <w:t>shall</w:t>
      </w:r>
      <w:r w:rsidRPr="0019113E">
        <w:rPr>
          <w:rFonts w:ascii="Calibri" w:hAnsi="Calibri" w:cs="Arial"/>
          <w:color w:val="222222"/>
          <w:szCs w:val="22"/>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19113E">
        <w:rPr>
          <w:rFonts w:ascii="Calibri" w:hAnsi="Calibri" w:cs="Arial"/>
          <w:color w:val="222222"/>
          <w:szCs w:val="22"/>
        </w:rPr>
        <w:t>his RFP</w:t>
      </w:r>
      <w:r w:rsidRPr="0019113E">
        <w:rPr>
          <w:rFonts w:ascii="Calibri" w:hAnsi="Calibri" w:cs="Arial"/>
          <w:color w:val="222222"/>
          <w:szCs w:val="22"/>
        </w:rPr>
        <w:t xml:space="preserve"> was an official, agent, servant, or employee of, or otherwise engaged by, DRC and was engaged directly, or indirectly, in the planning or performance of the requirement, project, or activity to which this </w:t>
      </w:r>
      <w:r w:rsidR="00764110" w:rsidRPr="0019113E">
        <w:rPr>
          <w:rFonts w:ascii="Calibri" w:hAnsi="Calibri" w:cs="Arial"/>
          <w:color w:val="222222"/>
          <w:szCs w:val="22"/>
        </w:rPr>
        <w:t>RFP</w:t>
      </w:r>
      <w:r w:rsidRPr="0019113E">
        <w:rPr>
          <w:rFonts w:ascii="Calibri" w:hAnsi="Calibri" w:cs="Arial"/>
          <w:color w:val="222222"/>
          <w:szCs w:val="22"/>
        </w:rPr>
        <w:t xml:space="preserve"> relates.</w:t>
      </w:r>
    </w:p>
    <w:p w14:paraId="1220D380" w14:textId="77777777" w:rsidR="00ED4934" w:rsidRPr="0019113E" w:rsidRDefault="00ED4934" w:rsidP="00ED4934">
      <w:pPr>
        <w:tabs>
          <w:tab w:val="left" w:pos="0"/>
        </w:tabs>
        <w:rPr>
          <w:rFonts w:ascii="Calibri" w:hAnsi="Calibri" w:cs="Arial"/>
          <w:color w:val="222222"/>
          <w:szCs w:val="22"/>
        </w:rPr>
      </w:pPr>
    </w:p>
    <w:p w14:paraId="105E932B" w14:textId="77777777" w:rsidR="00ED4934" w:rsidRPr="0019113E" w:rsidRDefault="00ED4934" w:rsidP="00972789">
      <w:pPr>
        <w:pStyle w:val="Heading1"/>
      </w:pPr>
      <w:r w:rsidRPr="0019113E">
        <w:t>Corrupt Practices</w:t>
      </w:r>
    </w:p>
    <w:p w14:paraId="542555E0" w14:textId="77777777" w:rsidR="00821DE6" w:rsidRPr="0019113E" w:rsidRDefault="00821DE6" w:rsidP="00821DE6">
      <w:pPr>
        <w:tabs>
          <w:tab w:val="left" w:pos="0"/>
        </w:tabs>
        <w:rPr>
          <w:rFonts w:ascii="Calibri" w:hAnsi="Calibri" w:cs="Arial"/>
          <w:color w:val="222222"/>
          <w:szCs w:val="22"/>
        </w:rPr>
      </w:pPr>
      <w:r w:rsidRPr="0019113E">
        <w:rPr>
          <w:rFonts w:ascii="Calibri" w:hAnsi="Calibri" w:cs="Arial"/>
          <w:color w:val="222222"/>
          <w:szCs w:val="22"/>
        </w:rPr>
        <w:t xml:space="preserve">DRC has zero tolerance for corruption. </w:t>
      </w:r>
    </w:p>
    <w:p w14:paraId="375C4253" w14:textId="77777777" w:rsidR="00821DE6" w:rsidRPr="0019113E" w:rsidRDefault="00821DE6" w:rsidP="00821DE6">
      <w:pPr>
        <w:tabs>
          <w:tab w:val="left" w:pos="0"/>
        </w:tabs>
        <w:rPr>
          <w:rFonts w:ascii="Calibri" w:hAnsi="Calibri" w:cs="Arial"/>
          <w:color w:val="222222"/>
          <w:szCs w:val="22"/>
        </w:rPr>
      </w:pPr>
    </w:p>
    <w:p w14:paraId="69693CB9" w14:textId="77777777" w:rsidR="00821DE6" w:rsidRPr="0019113E" w:rsidRDefault="00821DE6" w:rsidP="00821DE6">
      <w:pPr>
        <w:tabs>
          <w:tab w:val="left" w:pos="0"/>
        </w:tabs>
        <w:rPr>
          <w:rFonts w:ascii="Calibri" w:hAnsi="Calibri" w:cs="Arial"/>
          <w:color w:val="222222"/>
          <w:szCs w:val="22"/>
        </w:rPr>
      </w:pPr>
      <w:r w:rsidRPr="0019113E">
        <w:rPr>
          <w:rFonts w:ascii="Calibri" w:hAnsi="Calibri" w:cs="Arial"/>
          <w:color w:val="222222"/>
          <w:szCs w:val="22"/>
        </w:rPr>
        <w:t>The Bidder represents and warrants that neither it nor any of its potential subcontractors are engaged in any form of corruption, defined by DRC as the misuse of entrusted power for private gain.</w:t>
      </w:r>
    </w:p>
    <w:p w14:paraId="054B657E" w14:textId="77777777" w:rsidR="00821DE6" w:rsidRPr="0019113E" w:rsidRDefault="00821DE6" w:rsidP="00821DE6">
      <w:pPr>
        <w:tabs>
          <w:tab w:val="left" w:pos="0"/>
        </w:tabs>
        <w:rPr>
          <w:rFonts w:ascii="Calibri" w:hAnsi="Calibri" w:cs="Arial"/>
          <w:color w:val="222222"/>
          <w:szCs w:val="22"/>
        </w:rPr>
      </w:pPr>
      <w:r w:rsidRPr="0019113E">
        <w:rPr>
          <w:rFonts w:ascii="Calibri" w:hAnsi="Calibri" w:cs="Arial"/>
          <w:color w:val="222222"/>
          <w:szCs w:val="22"/>
        </w:rPr>
        <w:t xml:space="preserve"> </w:t>
      </w:r>
    </w:p>
    <w:p w14:paraId="388155E9" w14:textId="77777777" w:rsidR="00821DE6" w:rsidRPr="0019113E" w:rsidRDefault="00821DE6" w:rsidP="00821DE6">
      <w:pPr>
        <w:tabs>
          <w:tab w:val="left" w:pos="0"/>
        </w:tabs>
        <w:rPr>
          <w:rFonts w:ascii="Calibri" w:hAnsi="Calibri" w:cs="Arial"/>
          <w:color w:val="222222"/>
          <w:szCs w:val="22"/>
        </w:rPr>
      </w:pPr>
      <w:r w:rsidRPr="0019113E">
        <w:rPr>
          <w:rFonts w:ascii="Calibri" w:hAnsi="Calibri" w:cs="Arial"/>
          <w:color w:val="222222"/>
          <w:szCs w:val="22"/>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19113E" w:rsidRDefault="00821DE6" w:rsidP="00821DE6">
      <w:pPr>
        <w:tabs>
          <w:tab w:val="left" w:pos="0"/>
        </w:tabs>
        <w:rPr>
          <w:rFonts w:ascii="Calibri" w:hAnsi="Calibri" w:cs="Arial"/>
          <w:color w:val="222222"/>
          <w:szCs w:val="22"/>
        </w:rPr>
      </w:pPr>
    </w:p>
    <w:p w14:paraId="61A1D40F" w14:textId="3C67845A" w:rsidR="00ED4934" w:rsidRPr="0019113E" w:rsidRDefault="00821DE6" w:rsidP="3CA25B20">
      <w:pPr>
        <w:rPr>
          <w:rFonts w:ascii="Calibri" w:hAnsi="Calibri" w:cs="Arial"/>
          <w:color w:val="222222"/>
        </w:rPr>
      </w:pPr>
      <w:r w:rsidRPr="0019113E">
        <w:rPr>
          <w:rFonts w:ascii="Calibri" w:hAnsi="Calibri" w:cs="Arial"/>
          <w:color w:val="222222"/>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0019113E">
          <w:rPr>
            <w:rStyle w:val="Hyperlink"/>
            <w:rFonts w:ascii="Calibri" w:hAnsi="Calibri" w:cs="Arial"/>
          </w:rPr>
          <w:t>www.drc.dk/where-we-work</w:t>
        </w:r>
      </w:hyperlink>
      <w:r w:rsidRPr="0019113E">
        <w:rPr>
          <w:rFonts w:ascii="Calibri" w:hAnsi="Calibri" w:cs="Arial"/>
          <w:color w:val="222222"/>
        </w:rPr>
        <w:t xml:space="preserve">, or via DRC’s Code of Conduct Reporting Mechanism: </w:t>
      </w:r>
      <w:hyperlink r:id="rId15">
        <w:r w:rsidR="00F45FEA" w:rsidRPr="0019113E">
          <w:rPr>
            <w:rStyle w:val="Hyperlink"/>
            <w:rFonts w:ascii="Calibri" w:hAnsi="Calibri" w:cs="Arial"/>
          </w:rPr>
          <w:t>www.drc.dk/relief-work/concerns-complaints/code-of-conduct-reporting-mechanism</w:t>
        </w:r>
      </w:hyperlink>
      <w:r w:rsidRPr="0019113E">
        <w:rPr>
          <w:rFonts w:ascii="Calibri" w:hAnsi="Calibri" w:cs="Arial"/>
          <w:color w:val="222222"/>
        </w:rPr>
        <w:t>. Reports of suspected corruption can also be reported directly t</w:t>
      </w:r>
      <w:r w:rsidR="00F45FEA" w:rsidRPr="0019113E">
        <w:rPr>
          <w:rFonts w:ascii="Calibri" w:hAnsi="Calibri" w:cs="Arial"/>
          <w:color w:val="222222"/>
        </w:rPr>
        <w:t xml:space="preserve">o DRC HQ at </w:t>
      </w:r>
      <w:hyperlink r:id="rId16">
        <w:r w:rsidR="00F45FEA" w:rsidRPr="0019113E">
          <w:rPr>
            <w:rStyle w:val="Hyperlink"/>
            <w:rFonts w:ascii="Calibri" w:hAnsi="Calibri" w:cs="Arial"/>
          </w:rPr>
          <w:t>c.o.conduct@drc.dk</w:t>
        </w:r>
      </w:hyperlink>
      <w:r w:rsidR="00ED4934" w:rsidRPr="0019113E">
        <w:rPr>
          <w:rFonts w:ascii="Calibri" w:hAnsi="Calibri" w:cs="Arial"/>
          <w:color w:val="222222"/>
        </w:rPr>
        <w:t>.</w:t>
      </w:r>
    </w:p>
    <w:p w14:paraId="185122FC" w14:textId="77777777" w:rsidR="00403050" w:rsidRPr="0019113E" w:rsidRDefault="00403050" w:rsidP="00ED4934">
      <w:pPr>
        <w:tabs>
          <w:tab w:val="left" w:pos="0"/>
        </w:tabs>
        <w:rPr>
          <w:rFonts w:ascii="Calibri" w:hAnsi="Calibri" w:cs="Arial"/>
          <w:color w:val="222222"/>
          <w:szCs w:val="22"/>
        </w:rPr>
      </w:pPr>
    </w:p>
    <w:p w14:paraId="7BB7E7B9" w14:textId="77777777" w:rsidR="00ED4934" w:rsidRPr="0019113E" w:rsidRDefault="00ED4934" w:rsidP="00972789">
      <w:pPr>
        <w:pStyle w:val="Heading1"/>
      </w:pPr>
      <w:r w:rsidRPr="0019113E">
        <w:t>Conflict of Interest</w:t>
      </w:r>
    </w:p>
    <w:p w14:paraId="59419DAA" w14:textId="7F187325"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A Bidder </w:t>
      </w:r>
      <w:r w:rsidR="002808DB" w:rsidRPr="0019113E">
        <w:rPr>
          <w:rFonts w:ascii="Calibri" w:hAnsi="Calibri" w:cs="Arial"/>
          <w:color w:val="222222"/>
          <w:szCs w:val="22"/>
        </w:rPr>
        <w:t>shall</w:t>
      </w:r>
      <w:r w:rsidRPr="0019113E">
        <w:rPr>
          <w:rFonts w:ascii="Calibri" w:hAnsi="Calibri" w:cs="Arial"/>
          <w:color w:val="222222"/>
          <w:szCs w:val="22"/>
        </w:rPr>
        <w:t xml:space="preserve"> not, and </w:t>
      </w:r>
      <w:r w:rsidR="002808DB" w:rsidRPr="0019113E">
        <w:rPr>
          <w:rFonts w:ascii="Calibri" w:hAnsi="Calibri" w:cs="Arial"/>
          <w:color w:val="222222"/>
          <w:szCs w:val="22"/>
        </w:rPr>
        <w:t>shall</w:t>
      </w:r>
      <w:r w:rsidRPr="0019113E">
        <w:rPr>
          <w:rFonts w:ascii="Calibri" w:hAnsi="Calibri" w:cs="Arial"/>
          <w:color w:val="222222"/>
          <w:szCs w:val="22"/>
        </w:rPr>
        <w:t xml:space="preserve"> ensure that its employees, officers, advisers, agents or subcontractor</w:t>
      </w:r>
      <w:r w:rsidR="007F3440" w:rsidRPr="0019113E">
        <w:rPr>
          <w:rFonts w:ascii="Calibri" w:hAnsi="Calibri" w:cs="Arial"/>
          <w:color w:val="222222"/>
          <w:szCs w:val="22"/>
        </w:rPr>
        <w:t xml:space="preserve">s do not place themselves in a </w:t>
      </w:r>
      <w:r w:rsidRPr="0019113E">
        <w:rPr>
          <w:rFonts w:ascii="Calibri" w:hAnsi="Calibri" w:cs="Arial"/>
          <w:color w:val="222222"/>
          <w:szCs w:val="22"/>
        </w:rPr>
        <w:t>position that may, or does, give rise to an actual, potential or perceived conflict of interest between the interests of DRC and the Bidder’s interests during the procurement process.</w:t>
      </w:r>
    </w:p>
    <w:p w14:paraId="454A6D88" w14:textId="77777777" w:rsidR="00ED4934" w:rsidRPr="0019113E" w:rsidRDefault="00ED4934" w:rsidP="00ED4934">
      <w:pPr>
        <w:tabs>
          <w:tab w:val="left" w:pos="0"/>
        </w:tabs>
        <w:rPr>
          <w:rFonts w:ascii="Calibri" w:hAnsi="Calibri" w:cs="Arial"/>
          <w:color w:val="222222"/>
          <w:szCs w:val="22"/>
        </w:rPr>
      </w:pPr>
    </w:p>
    <w:p w14:paraId="5358CE06" w14:textId="5FB20F2C"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If during any stage of the procurement process or performance of any DRC contract a conflict of interest arises, or appears likely to arise, the Bidder </w:t>
      </w:r>
      <w:r w:rsidR="002808DB" w:rsidRPr="0019113E">
        <w:rPr>
          <w:rFonts w:ascii="Calibri" w:hAnsi="Calibri" w:cs="Arial"/>
          <w:color w:val="222222"/>
          <w:szCs w:val="22"/>
        </w:rPr>
        <w:t>shall</w:t>
      </w:r>
      <w:r w:rsidRPr="0019113E">
        <w:rPr>
          <w:rFonts w:ascii="Calibri" w:hAnsi="Calibri" w:cs="Arial"/>
          <w:color w:val="222222"/>
          <w:szCs w:val="22"/>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19113E">
        <w:rPr>
          <w:rFonts w:ascii="Calibri" w:hAnsi="Calibri" w:cs="Arial"/>
          <w:color w:val="222222"/>
          <w:szCs w:val="22"/>
        </w:rPr>
        <w:t>shall</w:t>
      </w:r>
      <w:r w:rsidRPr="0019113E">
        <w:rPr>
          <w:rFonts w:ascii="Calibri" w:hAnsi="Calibri" w:cs="Arial"/>
          <w:color w:val="222222"/>
          <w:szCs w:val="22"/>
        </w:rPr>
        <w:t xml:space="preserve"> take steps as DRC may reasonably require</w:t>
      </w:r>
      <w:r w:rsidR="00F07CA3" w:rsidRPr="0019113E">
        <w:rPr>
          <w:rFonts w:ascii="Calibri" w:hAnsi="Calibri" w:cs="Arial"/>
          <w:color w:val="222222"/>
          <w:szCs w:val="22"/>
        </w:rPr>
        <w:t>,</w:t>
      </w:r>
      <w:r w:rsidRPr="0019113E">
        <w:rPr>
          <w:rFonts w:ascii="Calibri" w:hAnsi="Calibri" w:cs="Arial"/>
          <w:color w:val="222222"/>
          <w:szCs w:val="22"/>
        </w:rPr>
        <w:t xml:space="preserve"> to </w:t>
      </w:r>
      <w:r w:rsidR="00F07CA3" w:rsidRPr="0019113E">
        <w:rPr>
          <w:rFonts w:ascii="Calibri" w:hAnsi="Calibri" w:cs="Arial"/>
          <w:color w:val="222222"/>
          <w:szCs w:val="22"/>
        </w:rPr>
        <w:t>resolve</w:t>
      </w:r>
      <w:r w:rsidRPr="0019113E">
        <w:rPr>
          <w:rFonts w:ascii="Calibri" w:hAnsi="Calibri" w:cs="Arial"/>
          <w:color w:val="222222"/>
          <w:szCs w:val="22"/>
        </w:rPr>
        <w:t xml:space="preserve"> or otherwise deal with the conflict to the satisfaction of DRC.</w:t>
      </w:r>
    </w:p>
    <w:p w14:paraId="10E4B14C" w14:textId="77777777" w:rsidR="00ED4934" w:rsidRPr="0019113E" w:rsidRDefault="00ED4934" w:rsidP="00ED4934">
      <w:pPr>
        <w:tabs>
          <w:tab w:val="left" w:pos="0"/>
        </w:tabs>
        <w:rPr>
          <w:rFonts w:ascii="Calibri" w:hAnsi="Calibri" w:cs="Arial"/>
          <w:color w:val="222222"/>
          <w:szCs w:val="22"/>
        </w:rPr>
      </w:pPr>
    </w:p>
    <w:p w14:paraId="3072606A" w14:textId="77777777" w:rsidR="00ED4934" w:rsidRPr="0019113E" w:rsidRDefault="00ED4934" w:rsidP="00972789">
      <w:pPr>
        <w:pStyle w:val="Heading1"/>
      </w:pPr>
      <w:r w:rsidRPr="0019113E">
        <w:t>Withdrawal/Modification of Bids</w:t>
      </w:r>
    </w:p>
    <w:p w14:paraId="2EE99801" w14:textId="4DFEE256"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Requests to withdraw a Bid</w:t>
      </w:r>
      <w:r w:rsidR="00F45FEA" w:rsidRPr="0019113E">
        <w:rPr>
          <w:rFonts w:ascii="Calibri" w:hAnsi="Calibri" w:cs="Arial"/>
          <w:color w:val="222222"/>
          <w:szCs w:val="22"/>
        </w:rPr>
        <w:t xml:space="preserve"> after the Bid Closure Time</w:t>
      </w:r>
      <w:r w:rsidRPr="0019113E">
        <w:rPr>
          <w:rFonts w:ascii="Calibri" w:hAnsi="Calibri" w:cs="Arial"/>
          <w:color w:val="222222"/>
          <w:szCs w:val="22"/>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19113E" w:rsidRDefault="00ED4934" w:rsidP="00ED4934">
      <w:pPr>
        <w:tabs>
          <w:tab w:val="left" w:pos="0"/>
        </w:tabs>
        <w:rPr>
          <w:rFonts w:ascii="Calibri" w:hAnsi="Calibri" w:cs="Arial"/>
          <w:color w:val="222222"/>
          <w:szCs w:val="22"/>
        </w:rPr>
      </w:pPr>
    </w:p>
    <w:p w14:paraId="0B210619" w14:textId="77777777"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Withdrawal of a Bid may result in your suspension or removal from the DRC suppliers List.</w:t>
      </w:r>
    </w:p>
    <w:p w14:paraId="0CF3A595" w14:textId="77777777" w:rsidR="00ED4934" w:rsidRPr="0019113E" w:rsidRDefault="00ED4934" w:rsidP="00ED4934">
      <w:pPr>
        <w:tabs>
          <w:tab w:val="left" w:pos="0"/>
        </w:tabs>
        <w:rPr>
          <w:rFonts w:ascii="Calibri" w:hAnsi="Calibri" w:cs="Arial"/>
          <w:color w:val="222222"/>
          <w:szCs w:val="22"/>
        </w:rPr>
      </w:pPr>
    </w:p>
    <w:p w14:paraId="7A23F6F4" w14:textId="553EA354"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A Bidder ma</w:t>
      </w:r>
      <w:r w:rsidR="00764110" w:rsidRPr="0019113E">
        <w:rPr>
          <w:rFonts w:ascii="Calibri" w:hAnsi="Calibri" w:cs="Arial"/>
          <w:color w:val="222222"/>
          <w:szCs w:val="22"/>
        </w:rPr>
        <w:t>y modify its Bid prior to the RFP</w:t>
      </w:r>
      <w:r w:rsidRPr="0019113E">
        <w:rPr>
          <w:rFonts w:ascii="Calibri" w:hAnsi="Calibri" w:cs="Arial"/>
          <w:color w:val="222222"/>
          <w:szCs w:val="22"/>
        </w:rPr>
        <w:t xml:space="preserve"> closure. Any such modification shall be submitted in writing and in a sealed envelope, marked with the original Bid number. No modificati</w:t>
      </w:r>
      <w:r w:rsidR="00764110" w:rsidRPr="0019113E">
        <w:rPr>
          <w:rFonts w:ascii="Calibri" w:hAnsi="Calibri" w:cs="Arial"/>
          <w:color w:val="222222"/>
          <w:szCs w:val="22"/>
        </w:rPr>
        <w:t>on shall be allowed after the RFP</w:t>
      </w:r>
      <w:r w:rsidRPr="0019113E">
        <w:rPr>
          <w:rFonts w:ascii="Calibri" w:hAnsi="Calibri" w:cs="Arial"/>
          <w:color w:val="222222"/>
          <w:szCs w:val="22"/>
        </w:rPr>
        <w:t xml:space="preserve"> closure.</w:t>
      </w:r>
    </w:p>
    <w:p w14:paraId="4722FE9D" w14:textId="77777777" w:rsidR="00CB0B8E" w:rsidRPr="0019113E" w:rsidRDefault="00CB0B8E" w:rsidP="00ED4934">
      <w:pPr>
        <w:tabs>
          <w:tab w:val="left" w:pos="0"/>
        </w:tabs>
        <w:rPr>
          <w:rFonts w:ascii="Calibri" w:hAnsi="Calibri" w:cs="Arial"/>
          <w:color w:val="222222"/>
          <w:szCs w:val="22"/>
        </w:rPr>
      </w:pPr>
    </w:p>
    <w:p w14:paraId="12763097" w14:textId="77777777" w:rsidR="00CB0B8E" w:rsidRPr="0019113E" w:rsidRDefault="00CB0B8E" w:rsidP="00CB0B8E">
      <w:pPr>
        <w:pStyle w:val="Heading1"/>
        <w:numPr>
          <w:ilvl w:val="0"/>
          <w:numId w:val="1"/>
        </w:numPr>
      </w:pPr>
      <w:r w:rsidRPr="0019113E">
        <w:lastRenderedPageBreak/>
        <w:t>LATE BIDS</w:t>
      </w:r>
    </w:p>
    <w:p w14:paraId="248EB9AF" w14:textId="5066ACDE" w:rsidR="00CB0B8E" w:rsidRPr="0019113E" w:rsidRDefault="00CB0B8E" w:rsidP="00ED4934">
      <w:pPr>
        <w:tabs>
          <w:tab w:val="left" w:pos="0"/>
        </w:tabs>
        <w:rPr>
          <w:rFonts w:ascii="Calibri" w:hAnsi="Calibri" w:cs="Arial"/>
          <w:color w:val="222222"/>
          <w:szCs w:val="22"/>
        </w:rPr>
      </w:pPr>
      <w:r w:rsidRPr="0019113E">
        <w:rPr>
          <w:rFonts w:ascii="Calibri" w:hAnsi="Calibri" w:cs="Arial"/>
          <w:color w:val="222222"/>
          <w:szCs w:val="22"/>
        </w:rPr>
        <w:t>All Bids received after the RFP closure will be rejected</w:t>
      </w:r>
      <w:r w:rsidR="00821DE6" w:rsidRPr="0019113E">
        <w:rPr>
          <w:rFonts w:ascii="Calibri" w:hAnsi="Calibri" w:cs="Arial"/>
          <w:color w:val="222222"/>
          <w:szCs w:val="22"/>
        </w:rPr>
        <w:t>.</w:t>
      </w:r>
    </w:p>
    <w:p w14:paraId="50C5E6D3" w14:textId="77777777" w:rsidR="00ED4934" w:rsidRPr="0019113E" w:rsidRDefault="00ED4934" w:rsidP="00ED4934">
      <w:pPr>
        <w:tabs>
          <w:tab w:val="left" w:pos="0"/>
        </w:tabs>
        <w:rPr>
          <w:rFonts w:ascii="Calibri" w:hAnsi="Calibri" w:cs="Arial"/>
          <w:color w:val="222222"/>
          <w:szCs w:val="22"/>
        </w:rPr>
      </w:pPr>
    </w:p>
    <w:p w14:paraId="1DE6A664" w14:textId="4A8A4C2E" w:rsidR="00B77F40" w:rsidRPr="0019113E" w:rsidRDefault="00ED4934" w:rsidP="00972789">
      <w:pPr>
        <w:pStyle w:val="Heading1"/>
      </w:pPr>
      <w:r w:rsidRPr="0019113E">
        <w:t xml:space="preserve">Opening of the </w:t>
      </w:r>
      <w:r w:rsidR="00764110" w:rsidRPr="0019113E">
        <w:t>RFP</w:t>
      </w:r>
    </w:p>
    <w:p w14:paraId="404F15A6" w14:textId="77777777" w:rsidR="007D722F" w:rsidRPr="0019113E" w:rsidRDefault="007D722F" w:rsidP="007D722F">
      <w:pPr>
        <w:rPr>
          <w:rFonts w:ascii="Calibri" w:hAnsi="Calibri" w:cs="Arial"/>
          <w:szCs w:val="22"/>
        </w:rPr>
      </w:pPr>
      <w:r w:rsidRPr="0019113E">
        <w:rPr>
          <w:rFonts w:ascii="Calibri" w:hAnsi="Calibri" w:cs="Arial"/>
          <w:szCs w:val="22"/>
        </w:rPr>
        <w:t xml:space="preserve">The Tender Opening will take place at the time and location stated above. </w:t>
      </w:r>
    </w:p>
    <w:p w14:paraId="34FE45A4" w14:textId="77777777" w:rsidR="007D722F" w:rsidRPr="0019113E" w:rsidRDefault="007D722F" w:rsidP="007D722F">
      <w:pPr>
        <w:rPr>
          <w:rFonts w:ascii="Calibri" w:hAnsi="Calibri" w:cs="Arial"/>
          <w:szCs w:val="22"/>
          <w:highlight w:val="yellow"/>
        </w:rPr>
      </w:pPr>
    </w:p>
    <w:p w14:paraId="4B5B7D0A" w14:textId="19C2713C" w:rsidR="00ED4934" w:rsidRPr="0019113E" w:rsidRDefault="007D722F" w:rsidP="007D722F">
      <w:pPr>
        <w:tabs>
          <w:tab w:val="left" w:pos="0"/>
        </w:tabs>
        <w:rPr>
          <w:rFonts w:ascii="Calibri" w:hAnsi="Calibri" w:cs="Arial"/>
          <w:szCs w:val="22"/>
        </w:rPr>
      </w:pPr>
      <w:r w:rsidRPr="0019113E">
        <w:rPr>
          <w:rFonts w:ascii="Calibri" w:hAnsi="Calibri" w:cs="Arial"/>
          <w:szCs w:val="22"/>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19113E" w:rsidRDefault="007D722F" w:rsidP="007D722F">
      <w:pPr>
        <w:tabs>
          <w:tab w:val="left" w:pos="0"/>
        </w:tabs>
        <w:rPr>
          <w:rFonts w:ascii="Calibri" w:hAnsi="Calibri" w:cs="Arial"/>
          <w:color w:val="222222"/>
          <w:szCs w:val="22"/>
        </w:rPr>
      </w:pPr>
    </w:p>
    <w:p w14:paraId="0FD8D402" w14:textId="70792DE0" w:rsidR="00ED4934" w:rsidRPr="0019113E" w:rsidRDefault="00ED4934" w:rsidP="00972789">
      <w:pPr>
        <w:pStyle w:val="Heading1"/>
      </w:pPr>
      <w:r w:rsidRPr="0019113E">
        <w:t>Conditions of Contract</w:t>
      </w:r>
    </w:p>
    <w:p w14:paraId="0C4A0F5F" w14:textId="452E6F12"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All Bidders </w:t>
      </w:r>
      <w:r w:rsidR="002808DB" w:rsidRPr="0019113E">
        <w:rPr>
          <w:rFonts w:ascii="Calibri" w:hAnsi="Calibri" w:cs="Arial"/>
          <w:color w:val="222222"/>
          <w:szCs w:val="22"/>
        </w:rPr>
        <w:t>shall</w:t>
      </w:r>
      <w:r w:rsidRPr="0019113E">
        <w:rPr>
          <w:rFonts w:ascii="Calibri" w:hAnsi="Calibri" w:cs="Arial"/>
          <w:color w:val="222222"/>
          <w:szCs w:val="22"/>
        </w:rPr>
        <w:t xml:space="preserve"> acknowledge that the DRC General Conditions of Contract </w:t>
      </w:r>
      <w:r w:rsidR="002B39C4" w:rsidRPr="0019113E">
        <w:rPr>
          <w:rFonts w:ascii="Calibri" w:hAnsi="Calibri" w:cs="Arial"/>
          <w:color w:val="222222"/>
          <w:szCs w:val="22"/>
        </w:rPr>
        <w:t xml:space="preserve">or the Special Conditions of Contract, </w:t>
      </w:r>
      <w:r w:rsidRPr="0019113E">
        <w:rPr>
          <w:rFonts w:ascii="Calibri" w:hAnsi="Calibri" w:cs="Arial"/>
          <w:color w:val="222222"/>
          <w:szCs w:val="22"/>
        </w:rPr>
        <w:t>as applicable, are acceptable.</w:t>
      </w:r>
    </w:p>
    <w:p w14:paraId="103C5D4C" w14:textId="77777777" w:rsidR="00ED4934" w:rsidRPr="0019113E" w:rsidRDefault="00ED4934" w:rsidP="00ED4934">
      <w:pPr>
        <w:tabs>
          <w:tab w:val="left" w:pos="0"/>
        </w:tabs>
        <w:rPr>
          <w:rFonts w:ascii="Calibri" w:hAnsi="Calibri" w:cs="Arial"/>
          <w:color w:val="222222"/>
          <w:szCs w:val="22"/>
        </w:rPr>
      </w:pPr>
    </w:p>
    <w:p w14:paraId="76D3DF68" w14:textId="1F51CAD4" w:rsidR="00ED4934" w:rsidRPr="0019113E" w:rsidRDefault="00764110" w:rsidP="00764110">
      <w:pPr>
        <w:pStyle w:val="Heading1"/>
      </w:pPr>
      <w:r w:rsidRPr="0019113E">
        <w:t>Cancellation of the RFP</w:t>
      </w:r>
    </w:p>
    <w:p w14:paraId="392E9ED4" w14:textId="615D56D3" w:rsidR="00ED4934" w:rsidRPr="0019113E" w:rsidRDefault="00ED4934" w:rsidP="00ED4934">
      <w:pPr>
        <w:tabs>
          <w:tab w:val="left" w:pos="0"/>
        </w:tabs>
        <w:rPr>
          <w:rFonts w:ascii="Calibri" w:hAnsi="Calibri" w:cs="Arial"/>
          <w:szCs w:val="22"/>
        </w:rPr>
      </w:pPr>
      <w:r w:rsidRPr="0019113E">
        <w:rPr>
          <w:rFonts w:ascii="Calibri" w:hAnsi="Calibri" w:cs="Arial"/>
          <w:szCs w:val="22"/>
        </w:rPr>
        <w:t>In the event of a</w:t>
      </w:r>
      <w:r w:rsidR="00682714" w:rsidRPr="0019113E">
        <w:rPr>
          <w:rFonts w:ascii="Calibri" w:hAnsi="Calibri" w:cs="Arial"/>
          <w:szCs w:val="22"/>
        </w:rPr>
        <w:t>n</w:t>
      </w:r>
      <w:r w:rsidR="00764110" w:rsidRPr="0019113E">
        <w:rPr>
          <w:rFonts w:ascii="Calibri" w:hAnsi="Calibri" w:cs="Arial"/>
          <w:szCs w:val="22"/>
        </w:rPr>
        <w:t xml:space="preserve"> RFP</w:t>
      </w:r>
      <w:r w:rsidRPr="0019113E">
        <w:rPr>
          <w:rFonts w:ascii="Calibri" w:hAnsi="Calibri" w:cs="Arial"/>
          <w:szCs w:val="22"/>
        </w:rPr>
        <w:t xml:space="preserve"> cancellation, Bidders w</w:t>
      </w:r>
      <w:r w:rsidR="00764110" w:rsidRPr="0019113E">
        <w:rPr>
          <w:rFonts w:ascii="Calibri" w:hAnsi="Calibri" w:cs="Arial"/>
          <w:szCs w:val="22"/>
        </w:rPr>
        <w:t>ill be notified by DRC. If the RFP</w:t>
      </w:r>
      <w:r w:rsidRPr="0019113E">
        <w:rPr>
          <w:rFonts w:ascii="Calibri" w:hAnsi="Calibri" w:cs="Arial"/>
          <w:szCs w:val="22"/>
        </w:rPr>
        <w:t xml:space="preserve"> is cancelled before the outer envelope of any Bid has been opened, the sealed envelopes will be returned, unopened, to the </w:t>
      </w:r>
      <w:r w:rsidR="008A4A0F" w:rsidRPr="0019113E">
        <w:rPr>
          <w:rFonts w:ascii="Calibri" w:hAnsi="Calibri" w:cs="Arial"/>
          <w:szCs w:val="22"/>
        </w:rPr>
        <w:t>Bidders.</w:t>
      </w:r>
    </w:p>
    <w:p w14:paraId="4C900335" w14:textId="77777777" w:rsidR="00ED4934" w:rsidRPr="0019113E" w:rsidRDefault="00ED4934" w:rsidP="00ED4934">
      <w:pPr>
        <w:tabs>
          <w:tab w:val="left" w:pos="0"/>
        </w:tabs>
        <w:rPr>
          <w:rFonts w:ascii="Calibri" w:hAnsi="Calibri" w:cs="Arial"/>
          <w:szCs w:val="22"/>
        </w:rPr>
      </w:pPr>
    </w:p>
    <w:p w14:paraId="4BD7DA13" w14:textId="622B0DCA" w:rsidR="00ED4934" w:rsidRPr="0019113E" w:rsidRDefault="00764110" w:rsidP="00ED4934">
      <w:pPr>
        <w:rPr>
          <w:rFonts w:ascii="Calibri" w:hAnsi="Calibri" w:cs="Arial"/>
          <w:szCs w:val="22"/>
        </w:rPr>
      </w:pPr>
      <w:r w:rsidRPr="0019113E">
        <w:rPr>
          <w:rFonts w:ascii="Calibri" w:hAnsi="Calibri" w:cs="Arial"/>
          <w:szCs w:val="22"/>
        </w:rPr>
        <w:t>The RFP</w:t>
      </w:r>
      <w:r w:rsidR="00ED4934" w:rsidRPr="0019113E">
        <w:rPr>
          <w:rFonts w:ascii="Calibri" w:hAnsi="Calibri" w:cs="Arial"/>
          <w:szCs w:val="22"/>
        </w:rPr>
        <w:t xml:space="preserve"> may be cancelled in the following situations:</w:t>
      </w:r>
    </w:p>
    <w:p w14:paraId="32D5F23B" w14:textId="77777777" w:rsidR="00ED4934" w:rsidRPr="0019113E" w:rsidRDefault="00ED4934" w:rsidP="00F37999">
      <w:pPr>
        <w:numPr>
          <w:ilvl w:val="0"/>
          <w:numId w:val="9"/>
        </w:numPr>
        <w:rPr>
          <w:rFonts w:ascii="Calibri" w:hAnsi="Calibri" w:cs="Arial"/>
          <w:szCs w:val="22"/>
        </w:rPr>
      </w:pPr>
      <w:r w:rsidRPr="0019113E">
        <w:rPr>
          <w:rFonts w:ascii="Calibri" w:hAnsi="Calibri" w:cs="Arial"/>
          <w:szCs w:val="22"/>
        </w:rPr>
        <w:t>where no qualitatively or financially worthwhile Bid has been received or there has been no response at all;</w:t>
      </w:r>
    </w:p>
    <w:p w14:paraId="54BA876A" w14:textId="77777777" w:rsidR="00ED4934" w:rsidRPr="0019113E" w:rsidRDefault="00ED4934" w:rsidP="00F37999">
      <w:pPr>
        <w:numPr>
          <w:ilvl w:val="0"/>
          <w:numId w:val="9"/>
        </w:numPr>
        <w:rPr>
          <w:rFonts w:ascii="Calibri" w:hAnsi="Calibri" w:cs="Arial"/>
          <w:szCs w:val="22"/>
        </w:rPr>
      </w:pPr>
      <w:r w:rsidRPr="0019113E">
        <w:rPr>
          <w:rFonts w:ascii="Calibri" w:hAnsi="Calibri" w:cs="Arial"/>
          <w:szCs w:val="22"/>
        </w:rPr>
        <w:t>the economic or technical parameters of the project have been fundamentally altered;</w:t>
      </w:r>
    </w:p>
    <w:p w14:paraId="12E9E060" w14:textId="77777777" w:rsidR="00ED4934" w:rsidRPr="0019113E" w:rsidRDefault="00ED4934" w:rsidP="00F37999">
      <w:pPr>
        <w:numPr>
          <w:ilvl w:val="0"/>
          <w:numId w:val="9"/>
        </w:numPr>
        <w:rPr>
          <w:rFonts w:ascii="Calibri" w:hAnsi="Calibri" w:cs="Arial"/>
          <w:szCs w:val="22"/>
        </w:rPr>
      </w:pPr>
      <w:r w:rsidRPr="0019113E">
        <w:rPr>
          <w:rFonts w:ascii="Calibri" w:hAnsi="Calibri" w:cs="Arial"/>
          <w:szCs w:val="22"/>
        </w:rPr>
        <w:t>exceptional circumstances or force majeure render normal performance of the project impossible;</w:t>
      </w:r>
    </w:p>
    <w:p w14:paraId="315187CF" w14:textId="2113F7CB" w:rsidR="00ED4934" w:rsidRPr="0019113E" w:rsidRDefault="00ED4934" w:rsidP="00F37999">
      <w:pPr>
        <w:numPr>
          <w:ilvl w:val="0"/>
          <w:numId w:val="9"/>
        </w:numPr>
        <w:rPr>
          <w:rFonts w:ascii="Calibri" w:hAnsi="Calibri" w:cs="Arial"/>
          <w:szCs w:val="22"/>
        </w:rPr>
      </w:pPr>
      <w:r w:rsidRPr="0019113E">
        <w:rPr>
          <w:rFonts w:ascii="Calibri" w:hAnsi="Calibri" w:cs="Arial"/>
          <w:szCs w:val="22"/>
        </w:rPr>
        <w:t>all technically compliant Bids exceed the financial resources available;</w:t>
      </w:r>
      <w:r w:rsidR="00F45FEA" w:rsidRPr="0019113E">
        <w:rPr>
          <w:rFonts w:ascii="Calibri" w:hAnsi="Calibri" w:cs="Arial"/>
          <w:szCs w:val="22"/>
        </w:rPr>
        <w:t xml:space="preserve"> or</w:t>
      </w:r>
    </w:p>
    <w:p w14:paraId="1FD3EE3D" w14:textId="61F0F0E4" w:rsidR="00ED4934" w:rsidRPr="0019113E" w:rsidRDefault="00F45FEA" w:rsidP="00F37999">
      <w:pPr>
        <w:numPr>
          <w:ilvl w:val="0"/>
          <w:numId w:val="9"/>
        </w:numPr>
        <w:rPr>
          <w:rFonts w:ascii="Calibri" w:hAnsi="Calibri" w:cs="Arial"/>
          <w:szCs w:val="22"/>
        </w:rPr>
      </w:pPr>
      <w:r w:rsidRPr="0019113E">
        <w:rPr>
          <w:rFonts w:ascii="Calibri" w:hAnsi="Calibri" w:cs="Arial"/>
          <w:szCs w:val="22"/>
        </w:rPr>
        <w:t>t</w:t>
      </w:r>
      <w:r w:rsidR="00F07CA3" w:rsidRPr="0019113E">
        <w:rPr>
          <w:rFonts w:ascii="Calibri" w:hAnsi="Calibri" w:cs="Arial"/>
          <w:szCs w:val="22"/>
        </w:rPr>
        <w:t>here</w:t>
      </w:r>
      <w:r w:rsidR="00ED4934" w:rsidRPr="0019113E">
        <w:rPr>
          <w:rFonts w:ascii="Calibri" w:hAnsi="Calibri" w:cs="Arial"/>
          <w:szCs w:val="22"/>
        </w:rPr>
        <w:t xml:space="preserve"> have been irregularities in the procedure, in particular where these have prevented fair competition.</w:t>
      </w:r>
    </w:p>
    <w:p w14:paraId="20674C11" w14:textId="77777777" w:rsidR="00ED4934" w:rsidRPr="0019113E" w:rsidRDefault="00ED4934" w:rsidP="00ED4934">
      <w:pPr>
        <w:rPr>
          <w:rFonts w:ascii="Calibri" w:hAnsi="Calibri" w:cs="Arial"/>
          <w:szCs w:val="22"/>
        </w:rPr>
      </w:pPr>
    </w:p>
    <w:p w14:paraId="35DDDA9A" w14:textId="1C4AB374" w:rsidR="00ED4934" w:rsidRPr="0019113E" w:rsidRDefault="00821DE6" w:rsidP="00ED4934">
      <w:pPr>
        <w:rPr>
          <w:rFonts w:ascii="Calibri" w:hAnsi="Calibri" w:cs="Arial"/>
          <w:szCs w:val="22"/>
        </w:rPr>
      </w:pPr>
      <w:r w:rsidRPr="0019113E">
        <w:rPr>
          <w:rFonts w:ascii="Calibri" w:hAnsi="Calibri" w:cs="Arial"/>
          <w:szCs w:val="22"/>
        </w:rPr>
        <w:t xml:space="preserve">DRC shall not </w:t>
      </w:r>
      <w:r w:rsidR="00ED4934" w:rsidRPr="0019113E">
        <w:rPr>
          <w:rFonts w:ascii="Calibri" w:hAnsi="Calibri" w:cs="Arial"/>
          <w:szCs w:val="22"/>
        </w:rPr>
        <w:t xml:space="preserve">be liable for damages, whatever their nature (in particular damages for loss of profits) or relationship to the cancellation of </w:t>
      </w:r>
      <w:r w:rsidR="00F07CA3" w:rsidRPr="0019113E">
        <w:rPr>
          <w:rFonts w:ascii="Calibri" w:hAnsi="Calibri" w:cs="Arial"/>
          <w:szCs w:val="22"/>
        </w:rPr>
        <w:t>an</w:t>
      </w:r>
      <w:r w:rsidR="00764110" w:rsidRPr="0019113E">
        <w:rPr>
          <w:rFonts w:ascii="Calibri" w:hAnsi="Calibri" w:cs="Arial"/>
          <w:szCs w:val="22"/>
        </w:rPr>
        <w:t xml:space="preserve"> RFP</w:t>
      </w:r>
      <w:r w:rsidR="00ED4934" w:rsidRPr="0019113E">
        <w:rPr>
          <w:rFonts w:ascii="Calibri" w:hAnsi="Calibri" w:cs="Arial"/>
          <w:szCs w:val="22"/>
        </w:rPr>
        <w:t>, even if DRC has been advised of the possibility of damages. The publication of a procurement notice does not commit DRC to implement the programme or project announced.</w:t>
      </w:r>
    </w:p>
    <w:p w14:paraId="1B182927" w14:textId="77777777" w:rsidR="00ED4934" w:rsidRPr="0019113E" w:rsidRDefault="00ED4934" w:rsidP="00ED4934">
      <w:pPr>
        <w:tabs>
          <w:tab w:val="left" w:pos="0"/>
        </w:tabs>
        <w:rPr>
          <w:rFonts w:ascii="Calibri" w:hAnsi="Calibri" w:cs="Arial"/>
          <w:color w:val="222222"/>
          <w:szCs w:val="22"/>
        </w:rPr>
      </w:pPr>
    </w:p>
    <w:p w14:paraId="08EF8388" w14:textId="7E7CA2C6" w:rsidR="00ED4934" w:rsidRPr="0019113E" w:rsidRDefault="00764110" w:rsidP="00972789">
      <w:pPr>
        <w:pStyle w:val="Heading1"/>
      </w:pPr>
      <w:r w:rsidRPr="0019113E">
        <w:t>Queries about this RFP</w:t>
      </w:r>
    </w:p>
    <w:p w14:paraId="67959B05" w14:textId="19576E03" w:rsidR="00ED4934" w:rsidRPr="0019113E" w:rsidRDefault="00764110" w:rsidP="00972789">
      <w:r w:rsidRPr="0019113E">
        <w:t>For queries on this RFP</w:t>
      </w:r>
      <w:r w:rsidR="00ED4934" w:rsidRPr="0019113E">
        <w:t xml:space="preserve">, please contact the Procurement </w:t>
      </w:r>
      <w:r w:rsidR="006731CF" w:rsidRPr="0019113E">
        <w:t>department</w:t>
      </w:r>
      <w:r w:rsidR="00ED4934" w:rsidRPr="0019113E">
        <w:t xml:space="preserve">, </w:t>
      </w:r>
      <w:r w:rsidR="005B0971" w:rsidRPr="00F65B14">
        <w:rPr>
          <w:b/>
          <w:color w:val="2E74B5" w:themeColor="accent1" w:themeShade="BF"/>
          <w:u w:val="single"/>
        </w:rPr>
        <w:t>rfq.som@drc.ngo</w:t>
      </w:r>
    </w:p>
    <w:p w14:paraId="71690BDE" w14:textId="77777777" w:rsidR="00ED4934" w:rsidRPr="0019113E" w:rsidRDefault="00ED4934" w:rsidP="00ED4934">
      <w:pPr>
        <w:tabs>
          <w:tab w:val="left" w:pos="0"/>
        </w:tabs>
        <w:rPr>
          <w:rFonts w:ascii="Calibri" w:hAnsi="Calibri" w:cs="Arial"/>
          <w:color w:val="222222"/>
          <w:szCs w:val="22"/>
        </w:rPr>
      </w:pPr>
    </w:p>
    <w:p w14:paraId="65F949EB" w14:textId="2D5E1F80" w:rsidR="00ED4934" w:rsidRPr="0019113E" w:rsidRDefault="00764110" w:rsidP="00ED4934">
      <w:pPr>
        <w:tabs>
          <w:tab w:val="left" w:pos="0"/>
        </w:tabs>
        <w:rPr>
          <w:rFonts w:ascii="Calibri" w:hAnsi="Calibri" w:cs="Arial"/>
          <w:color w:val="222222"/>
          <w:szCs w:val="22"/>
        </w:rPr>
      </w:pPr>
      <w:r w:rsidRPr="0019113E">
        <w:rPr>
          <w:rFonts w:ascii="Calibri" w:hAnsi="Calibri" w:cs="Arial"/>
          <w:color w:val="222222"/>
          <w:szCs w:val="22"/>
        </w:rPr>
        <w:t>All questions regarding this RFP</w:t>
      </w:r>
      <w:r w:rsidR="00ED4934" w:rsidRPr="0019113E">
        <w:rPr>
          <w:rFonts w:ascii="Calibri" w:hAnsi="Calibri" w:cs="Arial"/>
          <w:color w:val="222222"/>
          <w:szCs w:val="22"/>
        </w:rPr>
        <w:t xml:space="preserve"> </w:t>
      </w:r>
      <w:r w:rsidR="002808DB" w:rsidRPr="0019113E">
        <w:rPr>
          <w:rFonts w:ascii="Calibri" w:hAnsi="Calibri" w:cs="Arial"/>
          <w:color w:val="222222"/>
          <w:szCs w:val="22"/>
        </w:rPr>
        <w:t>shall</w:t>
      </w:r>
      <w:r w:rsidR="00ED4934" w:rsidRPr="0019113E">
        <w:rPr>
          <w:rFonts w:ascii="Calibri" w:hAnsi="Calibri" w:cs="Arial"/>
          <w:color w:val="222222"/>
          <w:szCs w:val="22"/>
        </w:rPr>
        <w:t xml:space="preserve"> be submitted in writing to the above. On the subject line, plea</w:t>
      </w:r>
      <w:r w:rsidRPr="0019113E">
        <w:rPr>
          <w:rFonts w:ascii="Calibri" w:hAnsi="Calibri" w:cs="Arial"/>
          <w:color w:val="222222"/>
          <w:szCs w:val="22"/>
        </w:rPr>
        <w:t>se indicate the RFP</w:t>
      </w:r>
      <w:r w:rsidR="00ED4934" w:rsidRPr="0019113E">
        <w:rPr>
          <w:rFonts w:ascii="Calibri" w:hAnsi="Calibri" w:cs="Arial"/>
          <w:color w:val="222222"/>
          <w:szCs w:val="22"/>
        </w:rPr>
        <w:t xml:space="preserve"> number. </w:t>
      </w:r>
      <w:r w:rsidR="00ED4934" w:rsidRPr="0019113E">
        <w:rPr>
          <w:rFonts w:ascii="Calibri" w:hAnsi="Calibri" w:cs="Arial"/>
          <w:b/>
          <w:color w:val="222222"/>
          <w:szCs w:val="22"/>
        </w:rPr>
        <w:t xml:space="preserve">Bids </w:t>
      </w:r>
      <w:r w:rsidR="002808DB" w:rsidRPr="0019113E">
        <w:rPr>
          <w:rFonts w:ascii="Calibri" w:hAnsi="Calibri" w:cs="Arial"/>
          <w:b/>
          <w:color w:val="222222"/>
          <w:szCs w:val="22"/>
        </w:rPr>
        <w:t>shall</w:t>
      </w:r>
      <w:r w:rsidR="00ED4934" w:rsidRPr="0019113E">
        <w:rPr>
          <w:rFonts w:ascii="Calibri" w:hAnsi="Calibri" w:cs="Arial"/>
          <w:b/>
          <w:color w:val="222222"/>
          <w:szCs w:val="22"/>
        </w:rPr>
        <w:t xml:space="preserve"> </w:t>
      </w:r>
      <w:r w:rsidR="00ED4934" w:rsidRPr="0019113E">
        <w:rPr>
          <w:rFonts w:ascii="Calibri" w:hAnsi="Calibri" w:cs="Arial"/>
          <w:b/>
          <w:color w:val="222222"/>
          <w:szCs w:val="22"/>
          <w:u w:val="single"/>
        </w:rPr>
        <w:t>not</w:t>
      </w:r>
      <w:r w:rsidR="00ED4934" w:rsidRPr="0019113E">
        <w:rPr>
          <w:rFonts w:ascii="Calibri" w:hAnsi="Calibri" w:cs="Arial"/>
          <w:b/>
          <w:color w:val="222222"/>
          <w:szCs w:val="22"/>
        </w:rPr>
        <w:t xml:space="preserve"> be sent to the above email</w:t>
      </w:r>
      <w:r w:rsidR="00ED4934" w:rsidRPr="0019113E">
        <w:rPr>
          <w:rFonts w:ascii="Calibri" w:hAnsi="Calibri" w:cs="Arial"/>
          <w:color w:val="222222"/>
          <w:szCs w:val="22"/>
        </w:rPr>
        <w:t>.</w:t>
      </w:r>
    </w:p>
    <w:p w14:paraId="2795A965" w14:textId="77777777" w:rsidR="003B2A29" w:rsidRPr="0019113E" w:rsidRDefault="003B2A29" w:rsidP="00ED4934">
      <w:pPr>
        <w:tabs>
          <w:tab w:val="left" w:pos="0"/>
        </w:tabs>
        <w:rPr>
          <w:rFonts w:ascii="Calibri" w:hAnsi="Calibri" w:cs="Arial"/>
          <w:color w:val="222222"/>
          <w:szCs w:val="22"/>
        </w:rPr>
      </w:pPr>
    </w:p>
    <w:p w14:paraId="40E13F48" w14:textId="19C7B51C" w:rsidR="003B2A29" w:rsidRPr="0019113E" w:rsidRDefault="003B2A29" w:rsidP="00ED4934">
      <w:pPr>
        <w:tabs>
          <w:tab w:val="left" w:pos="0"/>
        </w:tabs>
        <w:rPr>
          <w:rFonts w:ascii="Calibri" w:hAnsi="Calibri" w:cs="Arial"/>
          <w:color w:val="222222"/>
          <w:szCs w:val="22"/>
        </w:rPr>
      </w:pPr>
      <w:r w:rsidRPr="0019113E">
        <w:rPr>
          <w:rFonts w:ascii="Calibri" w:hAnsi="Calibri" w:cs="Arial"/>
          <w:color w:val="222222"/>
          <w:szCs w:val="22"/>
        </w:rPr>
        <w:t>All questions during the tender period, as well as the associated answers</w:t>
      </w:r>
      <w:r w:rsidR="00B54AEB" w:rsidRPr="0019113E">
        <w:rPr>
          <w:rFonts w:ascii="Calibri" w:hAnsi="Calibri" w:cs="Arial"/>
          <w:color w:val="222222"/>
          <w:szCs w:val="22"/>
        </w:rPr>
        <w:t>,</w:t>
      </w:r>
      <w:r w:rsidRPr="0019113E">
        <w:rPr>
          <w:rFonts w:ascii="Calibri" w:hAnsi="Calibri" w:cs="Arial"/>
          <w:color w:val="222222"/>
          <w:szCs w:val="22"/>
        </w:rPr>
        <w:t xml:space="preserve"> will be shared with all </w:t>
      </w:r>
      <w:r w:rsidR="005B0971" w:rsidRPr="0019113E">
        <w:rPr>
          <w:rFonts w:ascii="Calibri" w:hAnsi="Calibri" w:cs="Arial"/>
          <w:color w:val="222222"/>
          <w:szCs w:val="22"/>
        </w:rPr>
        <w:t>Firms</w:t>
      </w:r>
      <w:r w:rsidRPr="0019113E">
        <w:rPr>
          <w:rFonts w:ascii="Calibri" w:hAnsi="Calibri" w:cs="Arial"/>
          <w:color w:val="222222"/>
          <w:szCs w:val="22"/>
        </w:rPr>
        <w:t xml:space="preserve"> invited</w:t>
      </w:r>
      <w:r w:rsidR="005B0971" w:rsidRPr="0019113E">
        <w:rPr>
          <w:rFonts w:ascii="Calibri" w:hAnsi="Calibri" w:cs="Arial"/>
          <w:color w:val="222222"/>
          <w:szCs w:val="22"/>
        </w:rPr>
        <w:t>.</w:t>
      </w:r>
    </w:p>
    <w:p w14:paraId="00D4A841" w14:textId="77777777" w:rsidR="002B119F" w:rsidRPr="0019113E" w:rsidRDefault="002B119F" w:rsidP="003F0DB2">
      <w:pPr>
        <w:shd w:val="clear" w:color="auto" w:fill="FFFFFF"/>
        <w:rPr>
          <w:rFonts w:ascii="Calibri" w:hAnsi="Calibri" w:cs="Arial"/>
          <w:color w:val="222222"/>
          <w:szCs w:val="22"/>
        </w:rPr>
      </w:pPr>
    </w:p>
    <w:p w14:paraId="79477B8F" w14:textId="5B44AA09" w:rsidR="00CB13DA" w:rsidRPr="0019113E" w:rsidRDefault="00764110" w:rsidP="00972789">
      <w:pPr>
        <w:pStyle w:val="Heading1"/>
      </w:pPr>
      <w:r w:rsidRPr="0019113E">
        <w:t>RFP</w:t>
      </w:r>
      <w:r w:rsidR="00682714" w:rsidRPr="0019113E">
        <w:t xml:space="preserve"> Documents</w:t>
      </w:r>
    </w:p>
    <w:p w14:paraId="465C14C3" w14:textId="53801CF1" w:rsidR="00042D64" w:rsidRPr="0019113E" w:rsidRDefault="00764110" w:rsidP="003F0DB2">
      <w:pPr>
        <w:shd w:val="clear" w:color="auto" w:fill="FFFFFF"/>
        <w:rPr>
          <w:rFonts w:ascii="Calibri" w:hAnsi="Calibri" w:cs="Arial"/>
          <w:color w:val="222222"/>
          <w:szCs w:val="22"/>
        </w:rPr>
      </w:pPr>
      <w:r w:rsidRPr="0019113E">
        <w:rPr>
          <w:rFonts w:ascii="Calibri" w:hAnsi="Calibri" w:cs="Arial"/>
          <w:color w:val="222222"/>
          <w:szCs w:val="22"/>
        </w:rPr>
        <w:t>This RFP</w:t>
      </w:r>
      <w:r w:rsidR="00042D64" w:rsidRPr="0019113E">
        <w:rPr>
          <w:rFonts w:ascii="Calibri" w:hAnsi="Calibri" w:cs="Arial"/>
          <w:color w:val="222222"/>
          <w:szCs w:val="22"/>
        </w:rPr>
        <w:t xml:space="preserve"> document contains the following:</w:t>
      </w:r>
    </w:p>
    <w:p w14:paraId="55954CF0" w14:textId="77777777" w:rsidR="00042D64" w:rsidRPr="0019113E" w:rsidRDefault="00042D64" w:rsidP="003F0DB2">
      <w:pPr>
        <w:shd w:val="clear" w:color="auto" w:fill="FFFFFF"/>
        <w:rPr>
          <w:rFonts w:ascii="Calibri" w:hAnsi="Calibri" w:cs="Arial"/>
          <w:color w:val="222222"/>
          <w:szCs w:val="22"/>
        </w:rPr>
      </w:pPr>
    </w:p>
    <w:p w14:paraId="5BB573B2" w14:textId="77777777" w:rsidR="00042D64" w:rsidRPr="0019113E" w:rsidRDefault="00042D64" w:rsidP="00F37999">
      <w:pPr>
        <w:numPr>
          <w:ilvl w:val="0"/>
          <w:numId w:val="4"/>
        </w:numPr>
        <w:shd w:val="clear" w:color="auto" w:fill="FFFFFF"/>
        <w:spacing w:line="276" w:lineRule="auto"/>
        <w:ind w:left="360"/>
        <w:rPr>
          <w:rFonts w:ascii="Calibri" w:hAnsi="Calibri" w:cs="Arial"/>
          <w:color w:val="222222"/>
          <w:szCs w:val="22"/>
        </w:rPr>
      </w:pPr>
      <w:r w:rsidRPr="0019113E">
        <w:rPr>
          <w:rFonts w:ascii="Calibri" w:hAnsi="Calibri" w:cs="Arial"/>
          <w:color w:val="222222"/>
        </w:rPr>
        <w:t>This covering Letter</w:t>
      </w:r>
    </w:p>
    <w:p w14:paraId="5B244BB4" w14:textId="43F430EF" w:rsidR="00042D64" w:rsidRPr="0019113E" w:rsidRDefault="00042D64" w:rsidP="00F37999">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rPr>
      </w:pPr>
      <w:r w:rsidRPr="0019113E">
        <w:rPr>
          <w:rFonts w:ascii="Calibri" w:hAnsi="Calibri" w:cs="Arial"/>
          <w:color w:val="222222"/>
        </w:rPr>
        <w:t>Annex A</w:t>
      </w:r>
      <w:r w:rsidR="00C52C53" w:rsidRPr="0019113E">
        <w:rPr>
          <w:rFonts w:ascii="Calibri" w:hAnsi="Calibri" w:cs="Arial"/>
          <w:color w:val="222222"/>
        </w:rPr>
        <w:t>:</w:t>
      </w:r>
      <w:r w:rsidRPr="0019113E">
        <w:tab/>
      </w:r>
      <w:r w:rsidRPr="0019113E">
        <w:rPr>
          <w:rFonts w:ascii="Calibri" w:hAnsi="Calibri" w:cs="Arial"/>
          <w:color w:val="222222"/>
        </w:rPr>
        <w:t xml:space="preserve">DRC Bid Form </w:t>
      </w:r>
      <w:r w:rsidR="005515FF" w:rsidRPr="0019113E">
        <w:rPr>
          <w:rFonts w:ascii="Calibri" w:hAnsi="Calibri" w:cs="Arial"/>
          <w:color w:val="222222"/>
        </w:rPr>
        <w:t xml:space="preserve">(Technical bid and </w:t>
      </w:r>
      <w:r w:rsidR="0011431B" w:rsidRPr="0019113E">
        <w:rPr>
          <w:rFonts w:ascii="Calibri" w:hAnsi="Calibri" w:cs="Arial"/>
          <w:color w:val="222222"/>
        </w:rPr>
        <w:t>F</w:t>
      </w:r>
      <w:r w:rsidR="0027131C" w:rsidRPr="0019113E">
        <w:rPr>
          <w:rFonts w:ascii="Calibri" w:hAnsi="Calibri" w:cs="Arial"/>
          <w:color w:val="222222"/>
        </w:rPr>
        <w:t>inancial</w:t>
      </w:r>
      <w:r w:rsidR="005515FF" w:rsidRPr="0019113E">
        <w:rPr>
          <w:rFonts w:ascii="Calibri" w:hAnsi="Calibri" w:cs="Arial"/>
          <w:color w:val="222222"/>
        </w:rPr>
        <w:t xml:space="preserve"> bid)</w:t>
      </w:r>
    </w:p>
    <w:p w14:paraId="704753F5" w14:textId="7F620248" w:rsidR="00A23250" w:rsidRPr="0019113E" w:rsidRDefault="00042D64" w:rsidP="00F37999">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Annex B</w:t>
      </w:r>
      <w:r w:rsidR="00C52C53" w:rsidRPr="0019113E">
        <w:rPr>
          <w:rFonts w:ascii="Calibri" w:hAnsi="Calibri" w:cs="Arial"/>
          <w:color w:val="222222"/>
        </w:rPr>
        <w:t>:</w:t>
      </w:r>
      <w:r w:rsidRPr="0019113E">
        <w:tab/>
      </w:r>
      <w:r w:rsidRPr="0019113E">
        <w:rPr>
          <w:rFonts w:ascii="Calibri" w:hAnsi="Calibri" w:cs="Arial"/>
          <w:color w:val="222222"/>
        </w:rPr>
        <w:t>Tender and Contract Award Acknowledgment Certificate</w:t>
      </w:r>
    </w:p>
    <w:p w14:paraId="16503CDB" w14:textId="7F6AD4F9" w:rsidR="00A23250" w:rsidRPr="0019113E" w:rsidRDefault="00042D64" w:rsidP="00F37999">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Annex C</w:t>
      </w:r>
      <w:r w:rsidR="00C52C53" w:rsidRPr="0019113E">
        <w:rPr>
          <w:rFonts w:ascii="Calibri" w:hAnsi="Calibri" w:cs="Arial"/>
          <w:color w:val="222222"/>
        </w:rPr>
        <w:t>:</w:t>
      </w:r>
      <w:r w:rsidRPr="0019113E">
        <w:tab/>
      </w:r>
      <w:r w:rsidR="00682714" w:rsidRPr="0019113E">
        <w:rPr>
          <w:rFonts w:ascii="Calibri" w:hAnsi="Calibri" w:cs="Arial"/>
          <w:color w:val="222222"/>
        </w:rPr>
        <w:t xml:space="preserve">DRC General Conditions of Contract </w:t>
      </w:r>
    </w:p>
    <w:p w14:paraId="189B0242" w14:textId="487FE6F0" w:rsidR="00042D64" w:rsidRPr="0019113E" w:rsidRDefault="00042D64" w:rsidP="00F37999">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Annex D</w:t>
      </w:r>
      <w:r w:rsidR="00C52C53" w:rsidRPr="0019113E">
        <w:rPr>
          <w:rFonts w:ascii="Calibri" w:hAnsi="Calibri" w:cs="Arial"/>
          <w:color w:val="222222"/>
        </w:rPr>
        <w:t>:</w:t>
      </w:r>
      <w:r w:rsidRPr="0019113E">
        <w:tab/>
      </w:r>
      <w:r w:rsidR="00484D28" w:rsidRPr="0019113E">
        <w:rPr>
          <w:rFonts w:ascii="Calibri" w:hAnsi="Calibri" w:cs="Arial"/>
          <w:color w:val="222222"/>
        </w:rPr>
        <w:t xml:space="preserve">DRC </w:t>
      </w:r>
      <w:r w:rsidR="00200A1F" w:rsidRPr="0019113E">
        <w:rPr>
          <w:rFonts w:ascii="Calibri" w:hAnsi="Calibri" w:cs="Arial"/>
          <w:color w:val="222222"/>
        </w:rPr>
        <w:t>Supplier Code of Conduct</w:t>
      </w:r>
    </w:p>
    <w:p w14:paraId="0DB24B29" w14:textId="13C0A34B" w:rsidR="00C52C53" w:rsidRPr="0019113E" w:rsidRDefault="00C52C53" w:rsidP="00F37999">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rPr>
        <w:t xml:space="preserve">Annex </w:t>
      </w:r>
      <w:r w:rsidR="00072C84" w:rsidRPr="0019113E">
        <w:rPr>
          <w:rFonts w:ascii="Calibri" w:hAnsi="Calibri" w:cs="Arial"/>
        </w:rPr>
        <w:t>E</w:t>
      </w:r>
      <w:r w:rsidRPr="0019113E">
        <w:rPr>
          <w:rFonts w:ascii="Calibri" w:hAnsi="Calibri" w:cs="Arial"/>
        </w:rPr>
        <w:t>:</w:t>
      </w:r>
      <w:r w:rsidRPr="0019113E">
        <w:tab/>
      </w:r>
      <w:r w:rsidRPr="0019113E">
        <w:rPr>
          <w:rFonts w:ascii="Calibri" w:hAnsi="Calibri" w:cs="Arial"/>
          <w:color w:val="222222"/>
        </w:rPr>
        <w:t>Supplier Profile and Registration</w:t>
      </w:r>
    </w:p>
    <w:p w14:paraId="17DA3F49" w14:textId="5788B7D3" w:rsidR="00287115" w:rsidRPr="0019113E" w:rsidRDefault="00287115" w:rsidP="00F37999">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 xml:space="preserve">Annex </w:t>
      </w:r>
      <w:r w:rsidR="005B0971" w:rsidRPr="0019113E">
        <w:rPr>
          <w:rFonts w:ascii="Calibri" w:hAnsi="Calibri" w:cs="Arial"/>
          <w:color w:val="222222"/>
        </w:rPr>
        <w:t>F</w:t>
      </w:r>
      <w:r w:rsidRPr="0019113E">
        <w:rPr>
          <w:rFonts w:ascii="Calibri" w:hAnsi="Calibri" w:cs="Arial"/>
          <w:color w:val="222222"/>
        </w:rPr>
        <w:t xml:space="preserve">: </w:t>
      </w:r>
      <w:r w:rsidRPr="0019113E">
        <w:tab/>
      </w:r>
      <w:r w:rsidR="008A4A0F" w:rsidRPr="0019113E">
        <w:rPr>
          <w:rFonts w:ascii="Calibri" w:hAnsi="Calibri" w:cs="Arial"/>
          <w:color w:val="222222"/>
        </w:rPr>
        <w:t>Terms of Reference</w:t>
      </w:r>
    </w:p>
    <w:p w14:paraId="0B823A86" w14:textId="77777777" w:rsidR="002B39C4" w:rsidRPr="0019113E" w:rsidRDefault="002B39C4" w:rsidP="00972789">
      <w:pPr>
        <w:shd w:val="clear" w:color="auto" w:fill="FFFFFF"/>
        <w:tabs>
          <w:tab w:val="left" w:pos="720"/>
          <w:tab w:val="left" w:pos="1710"/>
        </w:tabs>
        <w:spacing w:line="276" w:lineRule="auto"/>
        <w:rPr>
          <w:rFonts w:ascii="Calibri" w:hAnsi="Calibri" w:cs="Arial"/>
          <w:color w:val="222222"/>
          <w:szCs w:val="22"/>
        </w:rPr>
      </w:pPr>
    </w:p>
    <w:p w14:paraId="1E0BE3AC" w14:textId="3300FD15" w:rsidR="002B39C4" w:rsidRPr="0019113E" w:rsidRDefault="002B39C4" w:rsidP="00972789">
      <w:pPr>
        <w:shd w:val="clear" w:color="auto" w:fill="FFFFFF"/>
        <w:tabs>
          <w:tab w:val="left" w:pos="720"/>
          <w:tab w:val="left" w:pos="1710"/>
        </w:tabs>
        <w:spacing w:line="276" w:lineRule="auto"/>
        <w:rPr>
          <w:rFonts w:ascii="Calibri" w:hAnsi="Calibri" w:cs="Arial"/>
          <w:color w:val="222222"/>
          <w:szCs w:val="22"/>
        </w:rPr>
      </w:pPr>
    </w:p>
    <w:p w14:paraId="0BFA2BAE" w14:textId="77777777" w:rsidR="00042D64" w:rsidRPr="0019113E" w:rsidRDefault="00042D64" w:rsidP="00042D64">
      <w:pPr>
        <w:shd w:val="clear" w:color="auto" w:fill="FFFFFF"/>
        <w:ind w:left="720"/>
        <w:rPr>
          <w:rFonts w:ascii="Calibri" w:hAnsi="Calibri" w:cs="Arial"/>
          <w:color w:val="222222"/>
          <w:szCs w:val="22"/>
        </w:rPr>
      </w:pPr>
    </w:p>
    <w:p w14:paraId="2967CF68" w14:textId="77777777" w:rsidR="003F0DB2" w:rsidRPr="0019113E" w:rsidRDefault="003F0DB2" w:rsidP="003F0DB2">
      <w:pPr>
        <w:shd w:val="clear" w:color="auto" w:fill="FFFFFF"/>
        <w:rPr>
          <w:rFonts w:ascii="Calibri" w:hAnsi="Calibri" w:cs="Arial"/>
          <w:color w:val="222222"/>
          <w:szCs w:val="22"/>
        </w:rPr>
      </w:pPr>
      <w:r w:rsidRPr="0019113E">
        <w:rPr>
          <w:rFonts w:ascii="Calibri" w:hAnsi="Calibri" w:cs="Arial"/>
          <w:color w:val="222222"/>
          <w:szCs w:val="22"/>
        </w:rPr>
        <w:lastRenderedPageBreak/>
        <w:t xml:space="preserve">Under </w:t>
      </w:r>
      <w:r w:rsidR="00403B1A" w:rsidRPr="0019113E">
        <w:rPr>
          <w:rFonts w:ascii="Calibri" w:hAnsi="Calibri" w:cs="Arial"/>
          <w:color w:val="222222"/>
          <w:szCs w:val="22"/>
        </w:rPr>
        <w:t>DRC</w:t>
      </w:r>
      <w:r w:rsidRPr="0019113E">
        <w:rPr>
          <w:rFonts w:ascii="Calibri" w:hAnsi="Calibri" w:cs="Arial"/>
          <w:color w:val="222222"/>
          <w:szCs w:val="22"/>
        </w:rPr>
        <w:t xml:space="preserve">’s Anticorruption Policy </w:t>
      </w:r>
      <w:r w:rsidR="0043614F" w:rsidRPr="0019113E">
        <w:rPr>
          <w:rFonts w:ascii="Calibri" w:hAnsi="Calibri" w:cs="Arial"/>
          <w:color w:val="222222"/>
          <w:szCs w:val="22"/>
        </w:rPr>
        <w:t>B</w:t>
      </w:r>
      <w:r w:rsidRPr="0019113E">
        <w:rPr>
          <w:rFonts w:ascii="Calibri" w:hAnsi="Calibri" w:cs="Arial"/>
          <w:color w:val="222222"/>
          <w:szCs w:val="22"/>
        </w:rPr>
        <w:t xml:space="preserve">idders shall observe the highest standard of ethics during the procurement and execution of such contracts. </w:t>
      </w:r>
      <w:r w:rsidR="009A73CA" w:rsidRPr="0019113E">
        <w:rPr>
          <w:rFonts w:ascii="Calibri" w:hAnsi="Calibri" w:cs="Arial"/>
          <w:color w:val="222222"/>
          <w:szCs w:val="22"/>
        </w:rPr>
        <w:t>DRC</w:t>
      </w:r>
      <w:r w:rsidRPr="0019113E">
        <w:rPr>
          <w:rFonts w:ascii="Calibri" w:hAnsi="Calibri" w:cs="Arial"/>
          <w:color w:val="222222"/>
          <w:szCs w:val="22"/>
        </w:rPr>
        <w:t xml:space="preserve"> will reject a </w:t>
      </w:r>
      <w:r w:rsidR="00403B1A" w:rsidRPr="0019113E">
        <w:rPr>
          <w:rFonts w:ascii="Calibri" w:hAnsi="Calibri" w:cs="Arial"/>
          <w:color w:val="222222"/>
          <w:szCs w:val="22"/>
        </w:rPr>
        <w:t>Bid</w:t>
      </w:r>
      <w:r w:rsidRPr="0019113E">
        <w:rPr>
          <w:rFonts w:ascii="Calibri" w:hAnsi="Calibri" w:cs="Arial"/>
          <w:color w:val="222222"/>
          <w:szCs w:val="22"/>
        </w:rPr>
        <w:t xml:space="preserve"> if it determines that the </w:t>
      </w:r>
      <w:r w:rsidR="0043614F" w:rsidRPr="0019113E">
        <w:rPr>
          <w:rFonts w:ascii="Calibri" w:hAnsi="Calibri" w:cs="Arial"/>
          <w:color w:val="222222"/>
          <w:szCs w:val="22"/>
        </w:rPr>
        <w:t>B</w:t>
      </w:r>
      <w:r w:rsidRPr="0019113E">
        <w:rPr>
          <w:rFonts w:ascii="Calibri" w:hAnsi="Calibri" w:cs="Arial"/>
          <w:color w:val="222222"/>
          <w:szCs w:val="22"/>
        </w:rPr>
        <w:t xml:space="preserve">idder recommended for award, has engaged in corrupt, fraudulent, collusive, or coercive practices in competing for, or in executing, the Contract. </w:t>
      </w:r>
    </w:p>
    <w:p w14:paraId="0E8C9942" w14:textId="77777777" w:rsidR="00403B1A" w:rsidRPr="0019113E" w:rsidRDefault="00403B1A" w:rsidP="003F0DB2">
      <w:pPr>
        <w:shd w:val="clear" w:color="auto" w:fill="FFFFFF"/>
        <w:rPr>
          <w:rFonts w:ascii="Calibri" w:hAnsi="Calibri" w:cs="Arial"/>
          <w:color w:val="222222"/>
          <w:szCs w:val="22"/>
        </w:rPr>
      </w:pPr>
    </w:p>
    <w:p w14:paraId="42E02F99" w14:textId="47F9E9E4" w:rsidR="00403B1A" w:rsidRPr="0019113E" w:rsidRDefault="00403B1A" w:rsidP="003F0DB2">
      <w:pPr>
        <w:shd w:val="clear" w:color="auto" w:fill="FFFFFF"/>
        <w:rPr>
          <w:rFonts w:ascii="Calibri" w:hAnsi="Calibri" w:cs="Arial"/>
          <w:color w:val="222222"/>
          <w:szCs w:val="22"/>
        </w:rPr>
      </w:pPr>
      <w:r w:rsidRPr="0019113E">
        <w:rPr>
          <w:rFonts w:ascii="Calibri" w:hAnsi="Calibri" w:cs="Arial"/>
          <w:color w:val="222222"/>
          <w:szCs w:val="22"/>
        </w:rPr>
        <w:t>Your</w:t>
      </w:r>
      <w:r w:rsidR="002B119F" w:rsidRPr="0019113E">
        <w:rPr>
          <w:rFonts w:ascii="Calibri" w:hAnsi="Calibri" w:cs="Arial"/>
          <w:color w:val="222222"/>
          <w:szCs w:val="22"/>
        </w:rPr>
        <w:t>s</w:t>
      </w:r>
      <w:r w:rsidRPr="0019113E">
        <w:rPr>
          <w:rFonts w:ascii="Calibri" w:hAnsi="Calibri" w:cs="Arial"/>
          <w:color w:val="222222"/>
          <w:szCs w:val="22"/>
        </w:rPr>
        <w:t xml:space="preserve"> sincerely</w:t>
      </w:r>
    </w:p>
    <w:p w14:paraId="598EB2CF" w14:textId="526E8704" w:rsidR="005B0971" w:rsidRPr="0019113E" w:rsidRDefault="005B0971" w:rsidP="003F0DB2">
      <w:pPr>
        <w:shd w:val="clear" w:color="auto" w:fill="FFFFFF"/>
        <w:rPr>
          <w:rFonts w:ascii="Calibri" w:hAnsi="Calibri" w:cs="Arial"/>
          <w:color w:val="222222"/>
          <w:szCs w:val="22"/>
        </w:rPr>
      </w:pPr>
    </w:p>
    <w:p w14:paraId="753E79CB" w14:textId="78D35CAD" w:rsidR="005B0971" w:rsidRPr="0019113E" w:rsidRDefault="005B0971" w:rsidP="003F0DB2">
      <w:pPr>
        <w:shd w:val="clear" w:color="auto" w:fill="FFFFFF"/>
        <w:rPr>
          <w:rFonts w:ascii="Calibri" w:hAnsi="Calibri" w:cs="Arial"/>
          <w:color w:val="222222"/>
          <w:szCs w:val="22"/>
        </w:rPr>
      </w:pPr>
    </w:p>
    <w:p w14:paraId="2D8EEA62" w14:textId="370EADE8" w:rsidR="00403B1A" w:rsidRPr="0019113E" w:rsidRDefault="005B0971" w:rsidP="003F0DB2">
      <w:pPr>
        <w:shd w:val="clear" w:color="auto" w:fill="FFFFFF"/>
        <w:rPr>
          <w:rFonts w:ascii="Calibri" w:hAnsi="Calibri" w:cs="Arial"/>
          <w:color w:val="222222"/>
          <w:szCs w:val="22"/>
        </w:rPr>
      </w:pPr>
      <w:r w:rsidRPr="0019113E">
        <w:rPr>
          <w:rFonts w:ascii="Calibri" w:hAnsi="Calibri" w:cs="Arial"/>
          <w:color w:val="222222"/>
          <w:szCs w:val="22"/>
        </w:rPr>
        <w:t>DRC Somalia</w:t>
      </w:r>
    </w:p>
    <w:p w14:paraId="4955A73A" w14:textId="2E70E2F1" w:rsidR="002B39C4" w:rsidRPr="0019113E" w:rsidRDefault="002B39C4" w:rsidP="003F0DB2">
      <w:pPr>
        <w:shd w:val="clear" w:color="auto" w:fill="FFFFFF"/>
        <w:rPr>
          <w:rFonts w:ascii="Calibri" w:hAnsi="Calibri" w:cs="Arial"/>
          <w:color w:val="222222"/>
          <w:szCs w:val="22"/>
          <w:highlight w:val="lightGray"/>
        </w:rPr>
      </w:pPr>
    </w:p>
    <w:sectPr w:rsidR="002B39C4" w:rsidRPr="0019113E" w:rsidSect="002144CF">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EB3FC" w14:textId="77777777" w:rsidR="00133BD7" w:rsidRDefault="00133BD7">
      <w:r>
        <w:separator/>
      </w:r>
    </w:p>
  </w:endnote>
  <w:endnote w:type="continuationSeparator" w:id="0">
    <w:p w14:paraId="6220C47C" w14:textId="77777777" w:rsidR="00133BD7" w:rsidRDefault="0013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2E6C2" w14:textId="77777777" w:rsidR="00133BD7" w:rsidRDefault="00133BD7">
      <w:r>
        <w:separator/>
      </w:r>
    </w:p>
  </w:footnote>
  <w:footnote w:type="continuationSeparator" w:id="0">
    <w:p w14:paraId="3BE4DC7F" w14:textId="77777777" w:rsidR="00133BD7" w:rsidRDefault="00133BD7">
      <w:r>
        <w:continuationSeparator/>
      </w:r>
    </w:p>
  </w:footnote>
</w:footnotes>
</file>

<file path=word/intelligence2.xml><?xml version="1.0" encoding="utf-8"?>
<int2:intelligence xmlns:int2="http://schemas.microsoft.com/office/intelligence/2020/intelligence">
  <int2:observations>
    <int2:textHash int2:hashCode="HKdoc4K94Kbth/" int2:id="wOlAGsvR">
      <int2:state int2:type="AugLoop_Text_Critique" int2:value="Rejected"/>
    </int2:textHash>
    <int2:textHash int2:hashCode="LPrtoBmP9RBizy" int2:id="8r9yMpSC">
      <int2:state int2:type="AugLoop_Text_Critique" int2:value="Rejected"/>
    </int2:textHash>
    <int2:bookmark int2:bookmarkName="_Int_G4OYUYOF" int2:invalidationBookmarkName="" int2:hashCode="/rzeV3uNG/mq2z" int2:id="aKpwVq1f">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04271"/>
    <w:multiLevelType w:val="hybridMultilevel"/>
    <w:tmpl w:val="58E6D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B63F4E"/>
    <w:multiLevelType w:val="hybridMultilevel"/>
    <w:tmpl w:val="DBBE968C"/>
    <w:lvl w:ilvl="0" w:tplc="7018A6BA">
      <w:start w:val="3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C249F"/>
    <w:multiLevelType w:val="hybridMultilevel"/>
    <w:tmpl w:val="C2C23286"/>
    <w:lvl w:ilvl="0" w:tplc="88A8F6E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C03EEE"/>
    <w:multiLevelType w:val="hybridMultilevel"/>
    <w:tmpl w:val="D77E9E92"/>
    <w:lvl w:ilvl="0" w:tplc="FA9A8CC4">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873A8"/>
    <w:multiLevelType w:val="hybridMultilevel"/>
    <w:tmpl w:val="20EAFD4E"/>
    <w:lvl w:ilvl="0" w:tplc="399EEDB6">
      <w:numFmt w:val="bullet"/>
      <w:lvlText w:val="-"/>
      <w:lvlJc w:val="left"/>
      <w:pPr>
        <w:ind w:left="720" w:hanging="360"/>
      </w:pPr>
      <w:rPr>
        <w:rFonts w:ascii="Calibri" w:eastAsia="Times New Roman" w:hAnsi="Calibri" w:cs="Calibr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A43041"/>
    <w:multiLevelType w:val="hybridMultilevel"/>
    <w:tmpl w:val="29CC026E"/>
    <w:lvl w:ilvl="0" w:tplc="C91001AA">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4E2EE8"/>
    <w:multiLevelType w:val="hybridMultilevel"/>
    <w:tmpl w:val="5AF2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7"/>
  </w:num>
  <w:num w:numId="4">
    <w:abstractNumId w:val="4"/>
  </w:num>
  <w:num w:numId="5">
    <w:abstractNumId w:val="10"/>
  </w:num>
  <w:num w:numId="6">
    <w:abstractNumId w:val="9"/>
  </w:num>
  <w:num w:numId="7">
    <w:abstractNumId w:val="1"/>
  </w:num>
  <w:num w:numId="8">
    <w:abstractNumId w:val="2"/>
  </w:num>
  <w:num w:numId="9">
    <w:abstractNumId w:val="8"/>
  </w:num>
  <w:num w:numId="10">
    <w:abstractNumId w:val="3"/>
  </w:num>
  <w:num w:numId="11">
    <w:abstractNumId w:val="14"/>
  </w:num>
  <w:num w:numId="12">
    <w:abstractNumId w:val="12"/>
  </w:num>
  <w:num w:numId="13">
    <w:abstractNumId w:val="15"/>
  </w:num>
  <w:num w:numId="14">
    <w:abstractNumId w:val="5"/>
  </w:num>
  <w:num w:numId="15">
    <w:abstractNumId w:val="13"/>
  </w:num>
  <w:num w:numId="16">
    <w:abstractNumId w:val="11"/>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290"/>
    <w:rsid w:val="00062CCA"/>
    <w:rsid w:val="00072C84"/>
    <w:rsid w:val="00073BF3"/>
    <w:rsid w:val="00092310"/>
    <w:rsid w:val="000A25CD"/>
    <w:rsid w:val="000A47E5"/>
    <w:rsid w:val="000B168A"/>
    <w:rsid w:val="000B4036"/>
    <w:rsid w:val="000B438B"/>
    <w:rsid w:val="000C4FED"/>
    <w:rsid w:val="000C5C39"/>
    <w:rsid w:val="000C6F2C"/>
    <w:rsid w:val="000C73D0"/>
    <w:rsid w:val="000E2F9D"/>
    <w:rsid w:val="000F085B"/>
    <w:rsid w:val="000F270D"/>
    <w:rsid w:val="00106BA6"/>
    <w:rsid w:val="001123E2"/>
    <w:rsid w:val="001130F5"/>
    <w:rsid w:val="0011431B"/>
    <w:rsid w:val="001207F8"/>
    <w:rsid w:val="001337C4"/>
    <w:rsid w:val="00133BD7"/>
    <w:rsid w:val="001379E4"/>
    <w:rsid w:val="001406BA"/>
    <w:rsid w:val="00141F35"/>
    <w:rsid w:val="00142DFA"/>
    <w:rsid w:val="0015126B"/>
    <w:rsid w:val="00152DDE"/>
    <w:rsid w:val="00157129"/>
    <w:rsid w:val="001658B8"/>
    <w:rsid w:val="00165E71"/>
    <w:rsid w:val="001830E3"/>
    <w:rsid w:val="001830F3"/>
    <w:rsid w:val="00190195"/>
    <w:rsid w:val="0019113E"/>
    <w:rsid w:val="00191291"/>
    <w:rsid w:val="001920A7"/>
    <w:rsid w:val="00192F18"/>
    <w:rsid w:val="00193B3E"/>
    <w:rsid w:val="001B1072"/>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144CF"/>
    <w:rsid w:val="00225753"/>
    <w:rsid w:val="00227923"/>
    <w:rsid w:val="00233BEF"/>
    <w:rsid w:val="002360FC"/>
    <w:rsid w:val="00236EAB"/>
    <w:rsid w:val="002435DF"/>
    <w:rsid w:val="00245CE2"/>
    <w:rsid w:val="00246185"/>
    <w:rsid w:val="00250748"/>
    <w:rsid w:val="00250EB3"/>
    <w:rsid w:val="002513F6"/>
    <w:rsid w:val="00254A52"/>
    <w:rsid w:val="002572B7"/>
    <w:rsid w:val="00262038"/>
    <w:rsid w:val="002661AE"/>
    <w:rsid w:val="00267759"/>
    <w:rsid w:val="0027131C"/>
    <w:rsid w:val="002808DB"/>
    <w:rsid w:val="00280C6B"/>
    <w:rsid w:val="00287115"/>
    <w:rsid w:val="002925FD"/>
    <w:rsid w:val="00292BE6"/>
    <w:rsid w:val="002A0C17"/>
    <w:rsid w:val="002A33FC"/>
    <w:rsid w:val="002B119F"/>
    <w:rsid w:val="002B16BC"/>
    <w:rsid w:val="002B39C4"/>
    <w:rsid w:val="002B6F85"/>
    <w:rsid w:val="002B7EE1"/>
    <w:rsid w:val="002C2447"/>
    <w:rsid w:val="002C7A95"/>
    <w:rsid w:val="002D3109"/>
    <w:rsid w:val="002D62CD"/>
    <w:rsid w:val="002E2603"/>
    <w:rsid w:val="002E4C52"/>
    <w:rsid w:val="00301821"/>
    <w:rsid w:val="00307D06"/>
    <w:rsid w:val="003113D2"/>
    <w:rsid w:val="00311B9C"/>
    <w:rsid w:val="00311F44"/>
    <w:rsid w:val="00316AD0"/>
    <w:rsid w:val="003212F3"/>
    <w:rsid w:val="0032141A"/>
    <w:rsid w:val="00326198"/>
    <w:rsid w:val="0033279A"/>
    <w:rsid w:val="00333358"/>
    <w:rsid w:val="00340364"/>
    <w:rsid w:val="00341083"/>
    <w:rsid w:val="00343F5C"/>
    <w:rsid w:val="0035614B"/>
    <w:rsid w:val="00357E3B"/>
    <w:rsid w:val="003666D9"/>
    <w:rsid w:val="00370E7A"/>
    <w:rsid w:val="003715CE"/>
    <w:rsid w:val="003716BA"/>
    <w:rsid w:val="00382C07"/>
    <w:rsid w:val="00386BBE"/>
    <w:rsid w:val="00387CC4"/>
    <w:rsid w:val="00392DF4"/>
    <w:rsid w:val="003937DF"/>
    <w:rsid w:val="003962AC"/>
    <w:rsid w:val="003A502F"/>
    <w:rsid w:val="003A51DE"/>
    <w:rsid w:val="003A6AD3"/>
    <w:rsid w:val="003B2A29"/>
    <w:rsid w:val="003B51DD"/>
    <w:rsid w:val="003C3D5B"/>
    <w:rsid w:val="003C7D8E"/>
    <w:rsid w:val="003D13AE"/>
    <w:rsid w:val="003E3469"/>
    <w:rsid w:val="003E690E"/>
    <w:rsid w:val="003F0DB2"/>
    <w:rsid w:val="003F261A"/>
    <w:rsid w:val="004008D5"/>
    <w:rsid w:val="0040208C"/>
    <w:rsid w:val="00403050"/>
    <w:rsid w:val="00403978"/>
    <w:rsid w:val="00403B1A"/>
    <w:rsid w:val="0040434C"/>
    <w:rsid w:val="0040465F"/>
    <w:rsid w:val="0041369D"/>
    <w:rsid w:val="00427156"/>
    <w:rsid w:val="00431155"/>
    <w:rsid w:val="0043614F"/>
    <w:rsid w:val="00436A6A"/>
    <w:rsid w:val="004412CB"/>
    <w:rsid w:val="00443A10"/>
    <w:rsid w:val="00447234"/>
    <w:rsid w:val="00450106"/>
    <w:rsid w:val="004507AB"/>
    <w:rsid w:val="0045625F"/>
    <w:rsid w:val="00460863"/>
    <w:rsid w:val="00464381"/>
    <w:rsid w:val="0047333D"/>
    <w:rsid w:val="00474F20"/>
    <w:rsid w:val="0048037E"/>
    <w:rsid w:val="00484D28"/>
    <w:rsid w:val="004852F4"/>
    <w:rsid w:val="00485DE2"/>
    <w:rsid w:val="00493AD1"/>
    <w:rsid w:val="00494301"/>
    <w:rsid w:val="004970B2"/>
    <w:rsid w:val="00497E58"/>
    <w:rsid w:val="004A0ABA"/>
    <w:rsid w:val="004A0B5B"/>
    <w:rsid w:val="004A1027"/>
    <w:rsid w:val="004B0DD6"/>
    <w:rsid w:val="004B1EE0"/>
    <w:rsid w:val="004B6367"/>
    <w:rsid w:val="004C3B30"/>
    <w:rsid w:val="004C59E0"/>
    <w:rsid w:val="004C5E5E"/>
    <w:rsid w:val="004D1DE7"/>
    <w:rsid w:val="004E50BA"/>
    <w:rsid w:val="004E792B"/>
    <w:rsid w:val="004E7B07"/>
    <w:rsid w:val="004F21A3"/>
    <w:rsid w:val="004F2D60"/>
    <w:rsid w:val="004F3403"/>
    <w:rsid w:val="00500D1E"/>
    <w:rsid w:val="00501F9B"/>
    <w:rsid w:val="00510F74"/>
    <w:rsid w:val="00517C89"/>
    <w:rsid w:val="005233C9"/>
    <w:rsid w:val="0053076C"/>
    <w:rsid w:val="00535A76"/>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0971"/>
    <w:rsid w:val="005B1DAD"/>
    <w:rsid w:val="005B6439"/>
    <w:rsid w:val="005C3D9D"/>
    <w:rsid w:val="005D54EE"/>
    <w:rsid w:val="005D598E"/>
    <w:rsid w:val="005E0F38"/>
    <w:rsid w:val="005E48A6"/>
    <w:rsid w:val="005E7DBA"/>
    <w:rsid w:val="005F2A18"/>
    <w:rsid w:val="006001BC"/>
    <w:rsid w:val="00601925"/>
    <w:rsid w:val="00606FD5"/>
    <w:rsid w:val="006071B3"/>
    <w:rsid w:val="006166F0"/>
    <w:rsid w:val="00630DB9"/>
    <w:rsid w:val="00636448"/>
    <w:rsid w:val="00644222"/>
    <w:rsid w:val="00647ED5"/>
    <w:rsid w:val="00656988"/>
    <w:rsid w:val="006731CF"/>
    <w:rsid w:val="00682714"/>
    <w:rsid w:val="00684792"/>
    <w:rsid w:val="00693091"/>
    <w:rsid w:val="006961AB"/>
    <w:rsid w:val="00697FC7"/>
    <w:rsid w:val="006A201F"/>
    <w:rsid w:val="006B32D8"/>
    <w:rsid w:val="006B4294"/>
    <w:rsid w:val="006B7B97"/>
    <w:rsid w:val="006B7C17"/>
    <w:rsid w:val="006D11FB"/>
    <w:rsid w:val="006D297E"/>
    <w:rsid w:val="006D614B"/>
    <w:rsid w:val="006E0504"/>
    <w:rsid w:val="006E0E80"/>
    <w:rsid w:val="006E5DD6"/>
    <w:rsid w:val="006F1586"/>
    <w:rsid w:val="006F1A94"/>
    <w:rsid w:val="006F59EF"/>
    <w:rsid w:val="006F6872"/>
    <w:rsid w:val="006F7D87"/>
    <w:rsid w:val="007111BF"/>
    <w:rsid w:val="00713BB3"/>
    <w:rsid w:val="007149EA"/>
    <w:rsid w:val="00742BF6"/>
    <w:rsid w:val="00753198"/>
    <w:rsid w:val="00754510"/>
    <w:rsid w:val="00755456"/>
    <w:rsid w:val="0075768F"/>
    <w:rsid w:val="00760412"/>
    <w:rsid w:val="00762830"/>
    <w:rsid w:val="00764110"/>
    <w:rsid w:val="00766F9C"/>
    <w:rsid w:val="00776E97"/>
    <w:rsid w:val="007B4D28"/>
    <w:rsid w:val="007C14BC"/>
    <w:rsid w:val="007C7D89"/>
    <w:rsid w:val="007D003F"/>
    <w:rsid w:val="007D3F19"/>
    <w:rsid w:val="007D4786"/>
    <w:rsid w:val="007D722F"/>
    <w:rsid w:val="007F3440"/>
    <w:rsid w:val="008066EC"/>
    <w:rsid w:val="00810712"/>
    <w:rsid w:val="00810BDC"/>
    <w:rsid w:val="008119CB"/>
    <w:rsid w:val="008120E9"/>
    <w:rsid w:val="008161F3"/>
    <w:rsid w:val="00820E2B"/>
    <w:rsid w:val="00821DE6"/>
    <w:rsid w:val="008330A3"/>
    <w:rsid w:val="0083503D"/>
    <w:rsid w:val="00835AEE"/>
    <w:rsid w:val="008402D2"/>
    <w:rsid w:val="00840DF6"/>
    <w:rsid w:val="00842D4B"/>
    <w:rsid w:val="00857880"/>
    <w:rsid w:val="00860A12"/>
    <w:rsid w:val="00866263"/>
    <w:rsid w:val="0087258E"/>
    <w:rsid w:val="00873CFB"/>
    <w:rsid w:val="00873FA8"/>
    <w:rsid w:val="00876341"/>
    <w:rsid w:val="00881283"/>
    <w:rsid w:val="00882178"/>
    <w:rsid w:val="008857D0"/>
    <w:rsid w:val="00886607"/>
    <w:rsid w:val="00891621"/>
    <w:rsid w:val="00895164"/>
    <w:rsid w:val="008A05ED"/>
    <w:rsid w:val="008A3057"/>
    <w:rsid w:val="008A4A0F"/>
    <w:rsid w:val="008B514A"/>
    <w:rsid w:val="008B6504"/>
    <w:rsid w:val="008B76EA"/>
    <w:rsid w:val="008C1D50"/>
    <w:rsid w:val="008C6EC9"/>
    <w:rsid w:val="008D48C0"/>
    <w:rsid w:val="008D4FE9"/>
    <w:rsid w:val="008D6160"/>
    <w:rsid w:val="008D792A"/>
    <w:rsid w:val="008E0737"/>
    <w:rsid w:val="008F30E6"/>
    <w:rsid w:val="008F3297"/>
    <w:rsid w:val="008F79C1"/>
    <w:rsid w:val="00900D4B"/>
    <w:rsid w:val="0090110E"/>
    <w:rsid w:val="00901694"/>
    <w:rsid w:val="009043E4"/>
    <w:rsid w:val="00904955"/>
    <w:rsid w:val="00905228"/>
    <w:rsid w:val="009073DB"/>
    <w:rsid w:val="0092076F"/>
    <w:rsid w:val="00934A60"/>
    <w:rsid w:val="009418D9"/>
    <w:rsid w:val="009428C9"/>
    <w:rsid w:val="00955ACD"/>
    <w:rsid w:val="009562C9"/>
    <w:rsid w:val="00957DEB"/>
    <w:rsid w:val="00965CB5"/>
    <w:rsid w:val="00972789"/>
    <w:rsid w:val="009739DD"/>
    <w:rsid w:val="00975A43"/>
    <w:rsid w:val="009815B3"/>
    <w:rsid w:val="00984517"/>
    <w:rsid w:val="00986F61"/>
    <w:rsid w:val="0099309D"/>
    <w:rsid w:val="00996636"/>
    <w:rsid w:val="00997D13"/>
    <w:rsid w:val="009A73CA"/>
    <w:rsid w:val="009A7972"/>
    <w:rsid w:val="009B6FC1"/>
    <w:rsid w:val="009C0672"/>
    <w:rsid w:val="009C71BB"/>
    <w:rsid w:val="009D07D7"/>
    <w:rsid w:val="009D354E"/>
    <w:rsid w:val="009D3C93"/>
    <w:rsid w:val="009D63A3"/>
    <w:rsid w:val="009E13CB"/>
    <w:rsid w:val="009E6E94"/>
    <w:rsid w:val="009F38DD"/>
    <w:rsid w:val="00A02D05"/>
    <w:rsid w:val="00A05165"/>
    <w:rsid w:val="00A10223"/>
    <w:rsid w:val="00A15251"/>
    <w:rsid w:val="00A17260"/>
    <w:rsid w:val="00A23250"/>
    <w:rsid w:val="00A27B16"/>
    <w:rsid w:val="00A27C38"/>
    <w:rsid w:val="00A306D4"/>
    <w:rsid w:val="00A31046"/>
    <w:rsid w:val="00A3476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B0707"/>
    <w:rsid w:val="00AB7FA7"/>
    <w:rsid w:val="00AC00A2"/>
    <w:rsid w:val="00AC479B"/>
    <w:rsid w:val="00AD2987"/>
    <w:rsid w:val="00AE1049"/>
    <w:rsid w:val="00AE4B95"/>
    <w:rsid w:val="00AE6D63"/>
    <w:rsid w:val="00AE73FF"/>
    <w:rsid w:val="00AF4B3F"/>
    <w:rsid w:val="00AF4DC9"/>
    <w:rsid w:val="00AF553C"/>
    <w:rsid w:val="00B03136"/>
    <w:rsid w:val="00B158C1"/>
    <w:rsid w:val="00B235EA"/>
    <w:rsid w:val="00B27BFA"/>
    <w:rsid w:val="00B417EC"/>
    <w:rsid w:val="00B426C0"/>
    <w:rsid w:val="00B54AEB"/>
    <w:rsid w:val="00B55E19"/>
    <w:rsid w:val="00B57C60"/>
    <w:rsid w:val="00B600E2"/>
    <w:rsid w:val="00B61699"/>
    <w:rsid w:val="00B61836"/>
    <w:rsid w:val="00B70298"/>
    <w:rsid w:val="00B773F5"/>
    <w:rsid w:val="00B77F40"/>
    <w:rsid w:val="00B81E8C"/>
    <w:rsid w:val="00B972FC"/>
    <w:rsid w:val="00BB6809"/>
    <w:rsid w:val="00BC2066"/>
    <w:rsid w:val="00BD07BA"/>
    <w:rsid w:val="00BD19FC"/>
    <w:rsid w:val="00BD7D95"/>
    <w:rsid w:val="00BE7532"/>
    <w:rsid w:val="00BF3C59"/>
    <w:rsid w:val="00BF58E8"/>
    <w:rsid w:val="00BF7B4E"/>
    <w:rsid w:val="00C15AAD"/>
    <w:rsid w:val="00C2006C"/>
    <w:rsid w:val="00C2149A"/>
    <w:rsid w:val="00C21A8B"/>
    <w:rsid w:val="00C24F15"/>
    <w:rsid w:val="00C30A91"/>
    <w:rsid w:val="00C5206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D537B"/>
    <w:rsid w:val="00CE1264"/>
    <w:rsid w:val="00CF38BE"/>
    <w:rsid w:val="00CF7A57"/>
    <w:rsid w:val="00D03AB2"/>
    <w:rsid w:val="00D061BB"/>
    <w:rsid w:val="00D06D86"/>
    <w:rsid w:val="00D076DC"/>
    <w:rsid w:val="00D07BE3"/>
    <w:rsid w:val="00D11DA8"/>
    <w:rsid w:val="00D12378"/>
    <w:rsid w:val="00D1666B"/>
    <w:rsid w:val="00D17770"/>
    <w:rsid w:val="00D20534"/>
    <w:rsid w:val="00D22AC2"/>
    <w:rsid w:val="00D27691"/>
    <w:rsid w:val="00D27CAE"/>
    <w:rsid w:val="00D34F59"/>
    <w:rsid w:val="00D452A8"/>
    <w:rsid w:val="00D460CB"/>
    <w:rsid w:val="00D46B1E"/>
    <w:rsid w:val="00D50271"/>
    <w:rsid w:val="00D560E2"/>
    <w:rsid w:val="00D57C33"/>
    <w:rsid w:val="00D668B8"/>
    <w:rsid w:val="00D824C1"/>
    <w:rsid w:val="00D84467"/>
    <w:rsid w:val="00D86FBC"/>
    <w:rsid w:val="00D91925"/>
    <w:rsid w:val="00D93916"/>
    <w:rsid w:val="00DA1EB6"/>
    <w:rsid w:val="00DA425A"/>
    <w:rsid w:val="00DC3472"/>
    <w:rsid w:val="00DC5F24"/>
    <w:rsid w:val="00DC6C81"/>
    <w:rsid w:val="00DD35EE"/>
    <w:rsid w:val="00DD592B"/>
    <w:rsid w:val="00DD6088"/>
    <w:rsid w:val="00DD722A"/>
    <w:rsid w:val="00DE1E9A"/>
    <w:rsid w:val="00DE4012"/>
    <w:rsid w:val="00DE53D0"/>
    <w:rsid w:val="00DF0ABA"/>
    <w:rsid w:val="00DF0E45"/>
    <w:rsid w:val="00DF775D"/>
    <w:rsid w:val="00E01D08"/>
    <w:rsid w:val="00E02FA1"/>
    <w:rsid w:val="00E0464E"/>
    <w:rsid w:val="00E067E4"/>
    <w:rsid w:val="00E1262D"/>
    <w:rsid w:val="00E1403D"/>
    <w:rsid w:val="00E15BCC"/>
    <w:rsid w:val="00E17405"/>
    <w:rsid w:val="00E21BA6"/>
    <w:rsid w:val="00E34E48"/>
    <w:rsid w:val="00E4026B"/>
    <w:rsid w:val="00E43B4D"/>
    <w:rsid w:val="00E568C2"/>
    <w:rsid w:val="00E60C41"/>
    <w:rsid w:val="00E72A12"/>
    <w:rsid w:val="00E817E2"/>
    <w:rsid w:val="00E87266"/>
    <w:rsid w:val="00E96BC9"/>
    <w:rsid w:val="00EA0A8A"/>
    <w:rsid w:val="00EA473E"/>
    <w:rsid w:val="00EA4C35"/>
    <w:rsid w:val="00EA5C26"/>
    <w:rsid w:val="00EB167A"/>
    <w:rsid w:val="00EB36AA"/>
    <w:rsid w:val="00EB5AB9"/>
    <w:rsid w:val="00EC13FD"/>
    <w:rsid w:val="00EC204A"/>
    <w:rsid w:val="00EC49CC"/>
    <w:rsid w:val="00EC5254"/>
    <w:rsid w:val="00ED4934"/>
    <w:rsid w:val="00ED64EC"/>
    <w:rsid w:val="00EE0BB4"/>
    <w:rsid w:val="00EE1B34"/>
    <w:rsid w:val="00EE3A80"/>
    <w:rsid w:val="00EE510B"/>
    <w:rsid w:val="00F06A15"/>
    <w:rsid w:val="00F07CA3"/>
    <w:rsid w:val="00F106F7"/>
    <w:rsid w:val="00F14C5F"/>
    <w:rsid w:val="00F16757"/>
    <w:rsid w:val="00F25C12"/>
    <w:rsid w:val="00F31803"/>
    <w:rsid w:val="00F34B7A"/>
    <w:rsid w:val="00F362FC"/>
    <w:rsid w:val="00F37999"/>
    <w:rsid w:val="00F37AE2"/>
    <w:rsid w:val="00F45DA7"/>
    <w:rsid w:val="00F45FEA"/>
    <w:rsid w:val="00F504C7"/>
    <w:rsid w:val="00F5124B"/>
    <w:rsid w:val="00F54741"/>
    <w:rsid w:val="00F65B14"/>
    <w:rsid w:val="00F7207A"/>
    <w:rsid w:val="00F72BF5"/>
    <w:rsid w:val="00F80685"/>
    <w:rsid w:val="00F85785"/>
    <w:rsid w:val="00F9261E"/>
    <w:rsid w:val="00F934E8"/>
    <w:rsid w:val="00FA5B7E"/>
    <w:rsid w:val="00FA6C13"/>
    <w:rsid w:val="00FB0A24"/>
    <w:rsid w:val="00FC40B2"/>
    <w:rsid w:val="00FD19C7"/>
    <w:rsid w:val="00FE2836"/>
    <w:rsid w:val="00FE459D"/>
    <w:rsid w:val="00FE6A5E"/>
    <w:rsid w:val="00FE6D63"/>
    <w:rsid w:val="00FE7AFB"/>
    <w:rsid w:val="00FF6FD6"/>
    <w:rsid w:val="0B0A6B10"/>
    <w:rsid w:val="0B517FE5"/>
    <w:rsid w:val="10B0C441"/>
    <w:rsid w:val="11EB7BCF"/>
    <w:rsid w:val="16D3923E"/>
    <w:rsid w:val="191ACEBB"/>
    <w:rsid w:val="1F60D16E"/>
    <w:rsid w:val="2678A462"/>
    <w:rsid w:val="2D96FF08"/>
    <w:rsid w:val="2E1EECD6"/>
    <w:rsid w:val="306AB82B"/>
    <w:rsid w:val="30CD7056"/>
    <w:rsid w:val="31C06B22"/>
    <w:rsid w:val="390B0300"/>
    <w:rsid w:val="3CA25B20"/>
    <w:rsid w:val="3E1B2E8C"/>
    <w:rsid w:val="3F3BF7BA"/>
    <w:rsid w:val="402384AB"/>
    <w:rsid w:val="4624FDE3"/>
    <w:rsid w:val="46301509"/>
    <w:rsid w:val="47CAB80F"/>
    <w:rsid w:val="484A8AA1"/>
    <w:rsid w:val="5521493D"/>
    <w:rsid w:val="579CB60A"/>
    <w:rsid w:val="57F774C7"/>
    <w:rsid w:val="5A0B337B"/>
    <w:rsid w:val="5A706F2D"/>
    <w:rsid w:val="6408AE92"/>
    <w:rsid w:val="6630DC5D"/>
    <w:rsid w:val="678C6461"/>
    <w:rsid w:val="6BDDA374"/>
    <w:rsid w:val="71D7260C"/>
    <w:rsid w:val="723456B0"/>
    <w:rsid w:val="76B62977"/>
    <w:rsid w:val="776ECD72"/>
    <w:rsid w:val="7994BAAD"/>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0BB4"/>
    <w:pPr>
      <w:jc w:val="both"/>
    </w:pPr>
    <w:rPr>
      <w:rFonts w:asciiTheme="minorHAnsi" w:hAnsiTheme="minorHAnsi"/>
      <w:lang w:val="en-CA"/>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lang w:val="en-CA"/>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CD537B"/>
  </w:style>
  <w:style w:type="character" w:customStyle="1" w:styleId="eop">
    <w:name w:val="eop"/>
    <w:basedOn w:val="DefaultParagraphFont"/>
    <w:rsid w:val="00CD537B"/>
  </w:style>
  <w:style w:type="paragraph" w:customStyle="1" w:styleId="Default">
    <w:name w:val="Default"/>
    <w:rsid w:val="005233C9"/>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656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461510">
      <w:bodyDiv w:val="1"/>
      <w:marLeft w:val="0"/>
      <w:marRight w:val="0"/>
      <w:marTop w:val="0"/>
      <w:marBottom w:val="0"/>
      <w:divBdr>
        <w:top w:val="none" w:sz="0" w:space="0" w:color="auto"/>
        <w:left w:val="none" w:sz="0" w:space="0" w:color="auto"/>
        <w:bottom w:val="none" w:sz="0" w:space="0" w:color="auto"/>
        <w:right w:val="none" w:sz="0" w:space="0" w:color="auto"/>
      </w:divBdr>
      <w:divsChild>
        <w:div w:id="783303521">
          <w:marLeft w:val="0"/>
          <w:marRight w:val="0"/>
          <w:marTop w:val="0"/>
          <w:marBottom w:val="0"/>
          <w:divBdr>
            <w:top w:val="none" w:sz="0" w:space="0" w:color="auto"/>
            <w:left w:val="none" w:sz="0" w:space="0" w:color="auto"/>
            <w:bottom w:val="none" w:sz="0" w:space="0" w:color="auto"/>
            <w:right w:val="none" w:sz="0" w:space="0" w:color="auto"/>
          </w:divBdr>
          <w:divsChild>
            <w:div w:id="10573461">
              <w:marLeft w:val="0"/>
              <w:marRight w:val="0"/>
              <w:marTop w:val="0"/>
              <w:marBottom w:val="0"/>
              <w:divBdr>
                <w:top w:val="none" w:sz="0" w:space="0" w:color="auto"/>
                <w:left w:val="none" w:sz="0" w:space="0" w:color="auto"/>
                <w:bottom w:val="none" w:sz="0" w:space="0" w:color="auto"/>
                <w:right w:val="none" w:sz="0" w:space="0" w:color="auto"/>
              </w:divBdr>
            </w:div>
          </w:divsChild>
        </w:div>
        <w:div w:id="273171617">
          <w:marLeft w:val="0"/>
          <w:marRight w:val="0"/>
          <w:marTop w:val="0"/>
          <w:marBottom w:val="0"/>
          <w:divBdr>
            <w:top w:val="none" w:sz="0" w:space="0" w:color="auto"/>
            <w:left w:val="none" w:sz="0" w:space="0" w:color="auto"/>
            <w:bottom w:val="none" w:sz="0" w:space="0" w:color="auto"/>
            <w:right w:val="none" w:sz="0" w:space="0" w:color="auto"/>
          </w:divBdr>
          <w:divsChild>
            <w:div w:id="63189670">
              <w:marLeft w:val="0"/>
              <w:marRight w:val="0"/>
              <w:marTop w:val="0"/>
              <w:marBottom w:val="0"/>
              <w:divBdr>
                <w:top w:val="none" w:sz="0" w:space="0" w:color="auto"/>
                <w:left w:val="none" w:sz="0" w:space="0" w:color="auto"/>
                <w:bottom w:val="none" w:sz="0" w:space="0" w:color="auto"/>
                <w:right w:val="none" w:sz="0" w:space="0" w:color="auto"/>
              </w:divBdr>
            </w:div>
          </w:divsChild>
        </w:div>
        <w:div w:id="653414384">
          <w:marLeft w:val="0"/>
          <w:marRight w:val="0"/>
          <w:marTop w:val="0"/>
          <w:marBottom w:val="0"/>
          <w:divBdr>
            <w:top w:val="none" w:sz="0" w:space="0" w:color="auto"/>
            <w:left w:val="none" w:sz="0" w:space="0" w:color="auto"/>
            <w:bottom w:val="none" w:sz="0" w:space="0" w:color="auto"/>
            <w:right w:val="none" w:sz="0" w:space="0" w:color="auto"/>
          </w:divBdr>
          <w:divsChild>
            <w:div w:id="1976638720">
              <w:marLeft w:val="0"/>
              <w:marRight w:val="0"/>
              <w:marTop w:val="0"/>
              <w:marBottom w:val="0"/>
              <w:divBdr>
                <w:top w:val="none" w:sz="0" w:space="0" w:color="auto"/>
                <w:left w:val="none" w:sz="0" w:space="0" w:color="auto"/>
                <w:bottom w:val="none" w:sz="0" w:space="0" w:color="auto"/>
                <w:right w:val="none" w:sz="0" w:space="0" w:color="auto"/>
              </w:divBdr>
            </w:div>
            <w:div w:id="1653213536">
              <w:marLeft w:val="0"/>
              <w:marRight w:val="0"/>
              <w:marTop w:val="0"/>
              <w:marBottom w:val="0"/>
              <w:divBdr>
                <w:top w:val="none" w:sz="0" w:space="0" w:color="auto"/>
                <w:left w:val="none" w:sz="0" w:space="0" w:color="auto"/>
                <w:bottom w:val="none" w:sz="0" w:space="0" w:color="auto"/>
                <w:right w:val="none" w:sz="0" w:space="0" w:color="auto"/>
              </w:divBdr>
            </w:div>
            <w:div w:id="579562413">
              <w:marLeft w:val="0"/>
              <w:marRight w:val="0"/>
              <w:marTop w:val="0"/>
              <w:marBottom w:val="0"/>
              <w:divBdr>
                <w:top w:val="none" w:sz="0" w:space="0" w:color="auto"/>
                <w:left w:val="none" w:sz="0" w:space="0" w:color="auto"/>
                <w:bottom w:val="none" w:sz="0" w:space="0" w:color="auto"/>
                <w:right w:val="none" w:sz="0" w:space="0" w:color="auto"/>
              </w:divBdr>
            </w:div>
            <w:div w:id="1517160132">
              <w:marLeft w:val="0"/>
              <w:marRight w:val="0"/>
              <w:marTop w:val="0"/>
              <w:marBottom w:val="0"/>
              <w:divBdr>
                <w:top w:val="none" w:sz="0" w:space="0" w:color="auto"/>
                <w:left w:val="none" w:sz="0" w:space="0" w:color="auto"/>
                <w:bottom w:val="none" w:sz="0" w:space="0" w:color="auto"/>
                <w:right w:val="none" w:sz="0" w:space="0" w:color="auto"/>
              </w:divBdr>
            </w:div>
          </w:divsChild>
        </w:div>
        <w:div w:id="171840416">
          <w:marLeft w:val="0"/>
          <w:marRight w:val="0"/>
          <w:marTop w:val="0"/>
          <w:marBottom w:val="0"/>
          <w:divBdr>
            <w:top w:val="none" w:sz="0" w:space="0" w:color="auto"/>
            <w:left w:val="none" w:sz="0" w:space="0" w:color="auto"/>
            <w:bottom w:val="none" w:sz="0" w:space="0" w:color="auto"/>
            <w:right w:val="none" w:sz="0" w:space="0" w:color="auto"/>
          </w:divBdr>
          <w:divsChild>
            <w:div w:id="1401519843">
              <w:marLeft w:val="0"/>
              <w:marRight w:val="0"/>
              <w:marTop w:val="0"/>
              <w:marBottom w:val="0"/>
              <w:divBdr>
                <w:top w:val="none" w:sz="0" w:space="0" w:color="auto"/>
                <w:left w:val="none" w:sz="0" w:space="0" w:color="auto"/>
                <w:bottom w:val="none" w:sz="0" w:space="0" w:color="auto"/>
                <w:right w:val="none" w:sz="0" w:space="0" w:color="auto"/>
              </w:divBdr>
            </w:div>
          </w:divsChild>
        </w:div>
        <w:div w:id="1330404182">
          <w:marLeft w:val="0"/>
          <w:marRight w:val="0"/>
          <w:marTop w:val="0"/>
          <w:marBottom w:val="0"/>
          <w:divBdr>
            <w:top w:val="none" w:sz="0" w:space="0" w:color="auto"/>
            <w:left w:val="none" w:sz="0" w:space="0" w:color="auto"/>
            <w:bottom w:val="none" w:sz="0" w:space="0" w:color="auto"/>
            <w:right w:val="none" w:sz="0" w:space="0" w:color="auto"/>
          </w:divBdr>
          <w:divsChild>
            <w:div w:id="2011371592">
              <w:marLeft w:val="0"/>
              <w:marRight w:val="0"/>
              <w:marTop w:val="0"/>
              <w:marBottom w:val="0"/>
              <w:divBdr>
                <w:top w:val="none" w:sz="0" w:space="0" w:color="auto"/>
                <w:left w:val="none" w:sz="0" w:space="0" w:color="auto"/>
                <w:bottom w:val="none" w:sz="0" w:space="0" w:color="auto"/>
                <w:right w:val="none" w:sz="0" w:space="0" w:color="auto"/>
              </w:divBdr>
            </w:div>
            <w:div w:id="152793687">
              <w:marLeft w:val="0"/>
              <w:marRight w:val="0"/>
              <w:marTop w:val="0"/>
              <w:marBottom w:val="0"/>
              <w:divBdr>
                <w:top w:val="none" w:sz="0" w:space="0" w:color="auto"/>
                <w:left w:val="none" w:sz="0" w:space="0" w:color="auto"/>
                <w:bottom w:val="none" w:sz="0" w:space="0" w:color="auto"/>
                <w:right w:val="none" w:sz="0" w:space="0" w:color="auto"/>
              </w:divBdr>
            </w:div>
            <w:div w:id="2012367336">
              <w:marLeft w:val="0"/>
              <w:marRight w:val="0"/>
              <w:marTop w:val="0"/>
              <w:marBottom w:val="0"/>
              <w:divBdr>
                <w:top w:val="none" w:sz="0" w:space="0" w:color="auto"/>
                <w:left w:val="none" w:sz="0" w:space="0" w:color="auto"/>
                <w:bottom w:val="none" w:sz="0" w:space="0" w:color="auto"/>
                <w:right w:val="none" w:sz="0" w:space="0" w:color="auto"/>
              </w:divBdr>
            </w:div>
            <w:div w:id="1082986826">
              <w:marLeft w:val="0"/>
              <w:marRight w:val="0"/>
              <w:marTop w:val="0"/>
              <w:marBottom w:val="0"/>
              <w:divBdr>
                <w:top w:val="none" w:sz="0" w:space="0" w:color="auto"/>
                <w:left w:val="none" w:sz="0" w:space="0" w:color="auto"/>
                <w:bottom w:val="none" w:sz="0" w:space="0" w:color="auto"/>
                <w:right w:val="none" w:sz="0" w:space="0" w:color="auto"/>
              </w:divBdr>
            </w:div>
          </w:divsChild>
        </w:div>
        <w:div w:id="2102141037">
          <w:marLeft w:val="0"/>
          <w:marRight w:val="0"/>
          <w:marTop w:val="0"/>
          <w:marBottom w:val="0"/>
          <w:divBdr>
            <w:top w:val="none" w:sz="0" w:space="0" w:color="auto"/>
            <w:left w:val="none" w:sz="0" w:space="0" w:color="auto"/>
            <w:bottom w:val="none" w:sz="0" w:space="0" w:color="auto"/>
            <w:right w:val="none" w:sz="0" w:space="0" w:color="auto"/>
          </w:divBdr>
          <w:divsChild>
            <w:div w:id="639388237">
              <w:marLeft w:val="0"/>
              <w:marRight w:val="0"/>
              <w:marTop w:val="0"/>
              <w:marBottom w:val="0"/>
              <w:divBdr>
                <w:top w:val="none" w:sz="0" w:space="0" w:color="auto"/>
                <w:left w:val="none" w:sz="0" w:space="0" w:color="auto"/>
                <w:bottom w:val="none" w:sz="0" w:space="0" w:color="auto"/>
                <w:right w:val="none" w:sz="0" w:space="0" w:color="auto"/>
              </w:divBdr>
            </w:div>
          </w:divsChild>
        </w:div>
        <w:div w:id="659384021">
          <w:marLeft w:val="0"/>
          <w:marRight w:val="0"/>
          <w:marTop w:val="0"/>
          <w:marBottom w:val="0"/>
          <w:divBdr>
            <w:top w:val="none" w:sz="0" w:space="0" w:color="auto"/>
            <w:left w:val="none" w:sz="0" w:space="0" w:color="auto"/>
            <w:bottom w:val="none" w:sz="0" w:space="0" w:color="auto"/>
            <w:right w:val="none" w:sz="0" w:space="0" w:color="auto"/>
          </w:divBdr>
          <w:divsChild>
            <w:div w:id="303312455">
              <w:marLeft w:val="0"/>
              <w:marRight w:val="0"/>
              <w:marTop w:val="0"/>
              <w:marBottom w:val="0"/>
              <w:divBdr>
                <w:top w:val="none" w:sz="0" w:space="0" w:color="auto"/>
                <w:left w:val="none" w:sz="0" w:space="0" w:color="auto"/>
                <w:bottom w:val="none" w:sz="0" w:space="0" w:color="auto"/>
                <w:right w:val="none" w:sz="0" w:space="0" w:color="auto"/>
              </w:divBdr>
            </w:div>
            <w:div w:id="1321500058">
              <w:marLeft w:val="0"/>
              <w:marRight w:val="0"/>
              <w:marTop w:val="0"/>
              <w:marBottom w:val="0"/>
              <w:divBdr>
                <w:top w:val="none" w:sz="0" w:space="0" w:color="auto"/>
                <w:left w:val="none" w:sz="0" w:space="0" w:color="auto"/>
                <w:bottom w:val="none" w:sz="0" w:space="0" w:color="auto"/>
                <w:right w:val="none" w:sz="0" w:space="0" w:color="auto"/>
              </w:divBdr>
            </w:div>
          </w:divsChild>
        </w:div>
        <w:div w:id="1890529432">
          <w:marLeft w:val="0"/>
          <w:marRight w:val="0"/>
          <w:marTop w:val="0"/>
          <w:marBottom w:val="0"/>
          <w:divBdr>
            <w:top w:val="none" w:sz="0" w:space="0" w:color="auto"/>
            <w:left w:val="none" w:sz="0" w:space="0" w:color="auto"/>
            <w:bottom w:val="none" w:sz="0" w:space="0" w:color="auto"/>
            <w:right w:val="none" w:sz="0" w:space="0" w:color="auto"/>
          </w:divBdr>
          <w:divsChild>
            <w:div w:id="672226063">
              <w:marLeft w:val="0"/>
              <w:marRight w:val="0"/>
              <w:marTop w:val="0"/>
              <w:marBottom w:val="0"/>
              <w:divBdr>
                <w:top w:val="none" w:sz="0" w:space="0" w:color="auto"/>
                <w:left w:val="none" w:sz="0" w:space="0" w:color="auto"/>
                <w:bottom w:val="none" w:sz="0" w:space="0" w:color="auto"/>
                <w:right w:val="none" w:sz="0" w:space="0" w:color="auto"/>
              </w:divBdr>
            </w:div>
          </w:divsChild>
        </w:div>
        <w:div w:id="875049696">
          <w:marLeft w:val="0"/>
          <w:marRight w:val="0"/>
          <w:marTop w:val="0"/>
          <w:marBottom w:val="0"/>
          <w:divBdr>
            <w:top w:val="none" w:sz="0" w:space="0" w:color="auto"/>
            <w:left w:val="none" w:sz="0" w:space="0" w:color="auto"/>
            <w:bottom w:val="none" w:sz="0" w:space="0" w:color="auto"/>
            <w:right w:val="none" w:sz="0" w:space="0" w:color="auto"/>
          </w:divBdr>
          <w:divsChild>
            <w:div w:id="996881169">
              <w:marLeft w:val="0"/>
              <w:marRight w:val="0"/>
              <w:marTop w:val="0"/>
              <w:marBottom w:val="0"/>
              <w:divBdr>
                <w:top w:val="none" w:sz="0" w:space="0" w:color="auto"/>
                <w:left w:val="none" w:sz="0" w:space="0" w:color="auto"/>
                <w:bottom w:val="none" w:sz="0" w:space="0" w:color="auto"/>
                <w:right w:val="none" w:sz="0" w:space="0" w:color="auto"/>
              </w:divBdr>
            </w:div>
            <w:div w:id="592935943">
              <w:marLeft w:val="0"/>
              <w:marRight w:val="0"/>
              <w:marTop w:val="0"/>
              <w:marBottom w:val="0"/>
              <w:divBdr>
                <w:top w:val="none" w:sz="0" w:space="0" w:color="auto"/>
                <w:left w:val="none" w:sz="0" w:space="0" w:color="auto"/>
                <w:bottom w:val="none" w:sz="0" w:space="0" w:color="auto"/>
                <w:right w:val="none" w:sz="0" w:space="0" w:color="auto"/>
              </w:divBdr>
            </w:div>
          </w:divsChild>
        </w:div>
        <w:div w:id="980690886">
          <w:marLeft w:val="0"/>
          <w:marRight w:val="0"/>
          <w:marTop w:val="0"/>
          <w:marBottom w:val="0"/>
          <w:divBdr>
            <w:top w:val="none" w:sz="0" w:space="0" w:color="auto"/>
            <w:left w:val="none" w:sz="0" w:space="0" w:color="auto"/>
            <w:bottom w:val="none" w:sz="0" w:space="0" w:color="auto"/>
            <w:right w:val="none" w:sz="0" w:space="0" w:color="auto"/>
          </w:divBdr>
          <w:divsChild>
            <w:div w:id="1399859007">
              <w:marLeft w:val="0"/>
              <w:marRight w:val="0"/>
              <w:marTop w:val="0"/>
              <w:marBottom w:val="0"/>
              <w:divBdr>
                <w:top w:val="none" w:sz="0" w:space="0" w:color="auto"/>
                <w:left w:val="none" w:sz="0" w:space="0" w:color="auto"/>
                <w:bottom w:val="none" w:sz="0" w:space="0" w:color="auto"/>
                <w:right w:val="none" w:sz="0" w:space="0" w:color="auto"/>
              </w:divBdr>
            </w:div>
          </w:divsChild>
        </w:div>
        <w:div w:id="964577616">
          <w:marLeft w:val="0"/>
          <w:marRight w:val="0"/>
          <w:marTop w:val="0"/>
          <w:marBottom w:val="0"/>
          <w:divBdr>
            <w:top w:val="none" w:sz="0" w:space="0" w:color="auto"/>
            <w:left w:val="none" w:sz="0" w:space="0" w:color="auto"/>
            <w:bottom w:val="none" w:sz="0" w:space="0" w:color="auto"/>
            <w:right w:val="none" w:sz="0" w:space="0" w:color="auto"/>
          </w:divBdr>
          <w:divsChild>
            <w:div w:id="2064138429">
              <w:marLeft w:val="0"/>
              <w:marRight w:val="0"/>
              <w:marTop w:val="0"/>
              <w:marBottom w:val="0"/>
              <w:divBdr>
                <w:top w:val="none" w:sz="0" w:space="0" w:color="auto"/>
                <w:left w:val="none" w:sz="0" w:space="0" w:color="auto"/>
                <w:bottom w:val="none" w:sz="0" w:space="0" w:color="auto"/>
                <w:right w:val="none" w:sz="0" w:space="0" w:color="auto"/>
              </w:divBdr>
            </w:div>
          </w:divsChild>
        </w:div>
        <w:div w:id="1612660437">
          <w:marLeft w:val="0"/>
          <w:marRight w:val="0"/>
          <w:marTop w:val="0"/>
          <w:marBottom w:val="0"/>
          <w:divBdr>
            <w:top w:val="none" w:sz="0" w:space="0" w:color="auto"/>
            <w:left w:val="none" w:sz="0" w:space="0" w:color="auto"/>
            <w:bottom w:val="none" w:sz="0" w:space="0" w:color="auto"/>
            <w:right w:val="none" w:sz="0" w:space="0" w:color="auto"/>
          </w:divBdr>
          <w:divsChild>
            <w:div w:id="78075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749047">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51218686">
      <w:bodyDiv w:val="1"/>
      <w:marLeft w:val="0"/>
      <w:marRight w:val="0"/>
      <w:marTop w:val="0"/>
      <w:marBottom w:val="0"/>
      <w:divBdr>
        <w:top w:val="none" w:sz="0" w:space="0" w:color="auto"/>
        <w:left w:val="none" w:sz="0" w:space="0" w:color="auto"/>
        <w:bottom w:val="none" w:sz="0" w:space="0" w:color="auto"/>
        <w:right w:val="none" w:sz="0" w:space="0" w:color="auto"/>
      </w:divBdr>
      <w:divsChild>
        <w:div w:id="137041537">
          <w:marLeft w:val="0"/>
          <w:marRight w:val="0"/>
          <w:marTop w:val="0"/>
          <w:marBottom w:val="0"/>
          <w:divBdr>
            <w:top w:val="none" w:sz="0" w:space="0" w:color="auto"/>
            <w:left w:val="none" w:sz="0" w:space="0" w:color="auto"/>
            <w:bottom w:val="none" w:sz="0" w:space="0" w:color="auto"/>
            <w:right w:val="none" w:sz="0" w:space="0" w:color="auto"/>
          </w:divBdr>
          <w:divsChild>
            <w:div w:id="1664041345">
              <w:marLeft w:val="0"/>
              <w:marRight w:val="0"/>
              <w:marTop w:val="0"/>
              <w:marBottom w:val="0"/>
              <w:divBdr>
                <w:top w:val="none" w:sz="0" w:space="0" w:color="auto"/>
                <w:left w:val="none" w:sz="0" w:space="0" w:color="auto"/>
                <w:bottom w:val="none" w:sz="0" w:space="0" w:color="auto"/>
                <w:right w:val="none" w:sz="0" w:space="0" w:color="auto"/>
              </w:divBdr>
            </w:div>
          </w:divsChild>
        </w:div>
        <w:div w:id="1083838591">
          <w:marLeft w:val="0"/>
          <w:marRight w:val="0"/>
          <w:marTop w:val="0"/>
          <w:marBottom w:val="0"/>
          <w:divBdr>
            <w:top w:val="none" w:sz="0" w:space="0" w:color="auto"/>
            <w:left w:val="none" w:sz="0" w:space="0" w:color="auto"/>
            <w:bottom w:val="none" w:sz="0" w:space="0" w:color="auto"/>
            <w:right w:val="none" w:sz="0" w:space="0" w:color="auto"/>
          </w:divBdr>
          <w:divsChild>
            <w:div w:id="1876194190">
              <w:marLeft w:val="0"/>
              <w:marRight w:val="0"/>
              <w:marTop w:val="0"/>
              <w:marBottom w:val="0"/>
              <w:divBdr>
                <w:top w:val="none" w:sz="0" w:space="0" w:color="auto"/>
                <w:left w:val="none" w:sz="0" w:space="0" w:color="auto"/>
                <w:bottom w:val="none" w:sz="0" w:space="0" w:color="auto"/>
                <w:right w:val="none" w:sz="0" w:space="0" w:color="auto"/>
              </w:divBdr>
            </w:div>
          </w:divsChild>
        </w:div>
        <w:div w:id="272786867">
          <w:marLeft w:val="0"/>
          <w:marRight w:val="0"/>
          <w:marTop w:val="0"/>
          <w:marBottom w:val="0"/>
          <w:divBdr>
            <w:top w:val="none" w:sz="0" w:space="0" w:color="auto"/>
            <w:left w:val="none" w:sz="0" w:space="0" w:color="auto"/>
            <w:bottom w:val="none" w:sz="0" w:space="0" w:color="auto"/>
            <w:right w:val="none" w:sz="0" w:space="0" w:color="auto"/>
          </w:divBdr>
          <w:divsChild>
            <w:div w:id="1436637250">
              <w:marLeft w:val="0"/>
              <w:marRight w:val="0"/>
              <w:marTop w:val="0"/>
              <w:marBottom w:val="0"/>
              <w:divBdr>
                <w:top w:val="none" w:sz="0" w:space="0" w:color="auto"/>
                <w:left w:val="none" w:sz="0" w:space="0" w:color="auto"/>
                <w:bottom w:val="none" w:sz="0" w:space="0" w:color="auto"/>
                <w:right w:val="none" w:sz="0" w:space="0" w:color="auto"/>
              </w:divBdr>
            </w:div>
            <w:div w:id="1366637360">
              <w:marLeft w:val="0"/>
              <w:marRight w:val="0"/>
              <w:marTop w:val="0"/>
              <w:marBottom w:val="0"/>
              <w:divBdr>
                <w:top w:val="none" w:sz="0" w:space="0" w:color="auto"/>
                <w:left w:val="none" w:sz="0" w:space="0" w:color="auto"/>
                <w:bottom w:val="none" w:sz="0" w:space="0" w:color="auto"/>
                <w:right w:val="none" w:sz="0" w:space="0" w:color="auto"/>
              </w:divBdr>
            </w:div>
            <w:div w:id="955061817">
              <w:marLeft w:val="0"/>
              <w:marRight w:val="0"/>
              <w:marTop w:val="0"/>
              <w:marBottom w:val="0"/>
              <w:divBdr>
                <w:top w:val="none" w:sz="0" w:space="0" w:color="auto"/>
                <w:left w:val="none" w:sz="0" w:space="0" w:color="auto"/>
                <w:bottom w:val="none" w:sz="0" w:space="0" w:color="auto"/>
                <w:right w:val="none" w:sz="0" w:space="0" w:color="auto"/>
              </w:divBdr>
            </w:div>
            <w:div w:id="724840502">
              <w:marLeft w:val="0"/>
              <w:marRight w:val="0"/>
              <w:marTop w:val="0"/>
              <w:marBottom w:val="0"/>
              <w:divBdr>
                <w:top w:val="none" w:sz="0" w:space="0" w:color="auto"/>
                <w:left w:val="none" w:sz="0" w:space="0" w:color="auto"/>
                <w:bottom w:val="none" w:sz="0" w:space="0" w:color="auto"/>
                <w:right w:val="none" w:sz="0" w:space="0" w:color="auto"/>
              </w:divBdr>
            </w:div>
          </w:divsChild>
        </w:div>
        <w:div w:id="1141776530">
          <w:marLeft w:val="0"/>
          <w:marRight w:val="0"/>
          <w:marTop w:val="0"/>
          <w:marBottom w:val="0"/>
          <w:divBdr>
            <w:top w:val="none" w:sz="0" w:space="0" w:color="auto"/>
            <w:left w:val="none" w:sz="0" w:space="0" w:color="auto"/>
            <w:bottom w:val="none" w:sz="0" w:space="0" w:color="auto"/>
            <w:right w:val="none" w:sz="0" w:space="0" w:color="auto"/>
          </w:divBdr>
          <w:divsChild>
            <w:div w:id="414403431">
              <w:marLeft w:val="0"/>
              <w:marRight w:val="0"/>
              <w:marTop w:val="0"/>
              <w:marBottom w:val="0"/>
              <w:divBdr>
                <w:top w:val="none" w:sz="0" w:space="0" w:color="auto"/>
                <w:left w:val="none" w:sz="0" w:space="0" w:color="auto"/>
                <w:bottom w:val="none" w:sz="0" w:space="0" w:color="auto"/>
                <w:right w:val="none" w:sz="0" w:space="0" w:color="auto"/>
              </w:divBdr>
            </w:div>
          </w:divsChild>
        </w:div>
        <w:div w:id="1917470437">
          <w:marLeft w:val="0"/>
          <w:marRight w:val="0"/>
          <w:marTop w:val="0"/>
          <w:marBottom w:val="0"/>
          <w:divBdr>
            <w:top w:val="none" w:sz="0" w:space="0" w:color="auto"/>
            <w:left w:val="none" w:sz="0" w:space="0" w:color="auto"/>
            <w:bottom w:val="none" w:sz="0" w:space="0" w:color="auto"/>
            <w:right w:val="none" w:sz="0" w:space="0" w:color="auto"/>
          </w:divBdr>
          <w:divsChild>
            <w:div w:id="103424886">
              <w:marLeft w:val="0"/>
              <w:marRight w:val="0"/>
              <w:marTop w:val="0"/>
              <w:marBottom w:val="0"/>
              <w:divBdr>
                <w:top w:val="none" w:sz="0" w:space="0" w:color="auto"/>
                <w:left w:val="none" w:sz="0" w:space="0" w:color="auto"/>
                <w:bottom w:val="none" w:sz="0" w:space="0" w:color="auto"/>
                <w:right w:val="none" w:sz="0" w:space="0" w:color="auto"/>
              </w:divBdr>
            </w:div>
            <w:div w:id="1042361293">
              <w:marLeft w:val="0"/>
              <w:marRight w:val="0"/>
              <w:marTop w:val="0"/>
              <w:marBottom w:val="0"/>
              <w:divBdr>
                <w:top w:val="none" w:sz="0" w:space="0" w:color="auto"/>
                <w:left w:val="none" w:sz="0" w:space="0" w:color="auto"/>
                <w:bottom w:val="none" w:sz="0" w:space="0" w:color="auto"/>
                <w:right w:val="none" w:sz="0" w:space="0" w:color="auto"/>
              </w:divBdr>
            </w:div>
            <w:div w:id="1653755575">
              <w:marLeft w:val="0"/>
              <w:marRight w:val="0"/>
              <w:marTop w:val="0"/>
              <w:marBottom w:val="0"/>
              <w:divBdr>
                <w:top w:val="none" w:sz="0" w:space="0" w:color="auto"/>
                <w:left w:val="none" w:sz="0" w:space="0" w:color="auto"/>
                <w:bottom w:val="none" w:sz="0" w:space="0" w:color="auto"/>
                <w:right w:val="none" w:sz="0" w:space="0" w:color="auto"/>
              </w:divBdr>
            </w:div>
            <w:div w:id="1498961769">
              <w:marLeft w:val="0"/>
              <w:marRight w:val="0"/>
              <w:marTop w:val="0"/>
              <w:marBottom w:val="0"/>
              <w:divBdr>
                <w:top w:val="none" w:sz="0" w:space="0" w:color="auto"/>
                <w:left w:val="none" w:sz="0" w:space="0" w:color="auto"/>
                <w:bottom w:val="none" w:sz="0" w:space="0" w:color="auto"/>
                <w:right w:val="none" w:sz="0" w:space="0" w:color="auto"/>
              </w:divBdr>
            </w:div>
          </w:divsChild>
        </w:div>
        <w:div w:id="243564411">
          <w:marLeft w:val="0"/>
          <w:marRight w:val="0"/>
          <w:marTop w:val="0"/>
          <w:marBottom w:val="0"/>
          <w:divBdr>
            <w:top w:val="none" w:sz="0" w:space="0" w:color="auto"/>
            <w:left w:val="none" w:sz="0" w:space="0" w:color="auto"/>
            <w:bottom w:val="none" w:sz="0" w:space="0" w:color="auto"/>
            <w:right w:val="none" w:sz="0" w:space="0" w:color="auto"/>
          </w:divBdr>
          <w:divsChild>
            <w:div w:id="1839687067">
              <w:marLeft w:val="0"/>
              <w:marRight w:val="0"/>
              <w:marTop w:val="0"/>
              <w:marBottom w:val="0"/>
              <w:divBdr>
                <w:top w:val="none" w:sz="0" w:space="0" w:color="auto"/>
                <w:left w:val="none" w:sz="0" w:space="0" w:color="auto"/>
                <w:bottom w:val="none" w:sz="0" w:space="0" w:color="auto"/>
                <w:right w:val="none" w:sz="0" w:space="0" w:color="auto"/>
              </w:divBdr>
            </w:div>
          </w:divsChild>
        </w:div>
        <w:div w:id="2036424647">
          <w:marLeft w:val="0"/>
          <w:marRight w:val="0"/>
          <w:marTop w:val="0"/>
          <w:marBottom w:val="0"/>
          <w:divBdr>
            <w:top w:val="none" w:sz="0" w:space="0" w:color="auto"/>
            <w:left w:val="none" w:sz="0" w:space="0" w:color="auto"/>
            <w:bottom w:val="none" w:sz="0" w:space="0" w:color="auto"/>
            <w:right w:val="none" w:sz="0" w:space="0" w:color="auto"/>
          </w:divBdr>
          <w:divsChild>
            <w:div w:id="1357466568">
              <w:marLeft w:val="0"/>
              <w:marRight w:val="0"/>
              <w:marTop w:val="0"/>
              <w:marBottom w:val="0"/>
              <w:divBdr>
                <w:top w:val="none" w:sz="0" w:space="0" w:color="auto"/>
                <w:left w:val="none" w:sz="0" w:space="0" w:color="auto"/>
                <w:bottom w:val="none" w:sz="0" w:space="0" w:color="auto"/>
                <w:right w:val="none" w:sz="0" w:space="0" w:color="auto"/>
              </w:divBdr>
            </w:div>
            <w:div w:id="787429453">
              <w:marLeft w:val="0"/>
              <w:marRight w:val="0"/>
              <w:marTop w:val="0"/>
              <w:marBottom w:val="0"/>
              <w:divBdr>
                <w:top w:val="none" w:sz="0" w:space="0" w:color="auto"/>
                <w:left w:val="none" w:sz="0" w:space="0" w:color="auto"/>
                <w:bottom w:val="none" w:sz="0" w:space="0" w:color="auto"/>
                <w:right w:val="none" w:sz="0" w:space="0" w:color="auto"/>
              </w:divBdr>
            </w:div>
          </w:divsChild>
        </w:div>
        <w:div w:id="922303622">
          <w:marLeft w:val="0"/>
          <w:marRight w:val="0"/>
          <w:marTop w:val="0"/>
          <w:marBottom w:val="0"/>
          <w:divBdr>
            <w:top w:val="none" w:sz="0" w:space="0" w:color="auto"/>
            <w:left w:val="none" w:sz="0" w:space="0" w:color="auto"/>
            <w:bottom w:val="none" w:sz="0" w:space="0" w:color="auto"/>
            <w:right w:val="none" w:sz="0" w:space="0" w:color="auto"/>
          </w:divBdr>
          <w:divsChild>
            <w:div w:id="7752687">
              <w:marLeft w:val="0"/>
              <w:marRight w:val="0"/>
              <w:marTop w:val="0"/>
              <w:marBottom w:val="0"/>
              <w:divBdr>
                <w:top w:val="none" w:sz="0" w:space="0" w:color="auto"/>
                <w:left w:val="none" w:sz="0" w:space="0" w:color="auto"/>
                <w:bottom w:val="none" w:sz="0" w:space="0" w:color="auto"/>
                <w:right w:val="none" w:sz="0" w:space="0" w:color="auto"/>
              </w:divBdr>
            </w:div>
          </w:divsChild>
        </w:div>
        <w:div w:id="1801613079">
          <w:marLeft w:val="0"/>
          <w:marRight w:val="0"/>
          <w:marTop w:val="0"/>
          <w:marBottom w:val="0"/>
          <w:divBdr>
            <w:top w:val="none" w:sz="0" w:space="0" w:color="auto"/>
            <w:left w:val="none" w:sz="0" w:space="0" w:color="auto"/>
            <w:bottom w:val="none" w:sz="0" w:space="0" w:color="auto"/>
            <w:right w:val="none" w:sz="0" w:space="0" w:color="auto"/>
          </w:divBdr>
          <w:divsChild>
            <w:div w:id="2046756760">
              <w:marLeft w:val="0"/>
              <w:marRight w:val="0"/>
              <w:marTop w:val="0"/>
              <w:marBottom w:val="0"/>
              <w:divBdr>
                <w:top w:val="none" w:sz="0" w:space="0" w:color="auto"/>
                <w:left w:val="none" w:sz="0" w:space="0" w:color="auto"/>
                <w:bottom w:val="none" w:sz="0" w:space="0" w:color="auto"/>
                <w:right w:val="none" w:sz="0" w:space="0" w:color="auto"/>
              </w:divBdr>
            </w:div>
            <w:div w:id="1125126431">
              <w:marLeft w:val="0"/>
              <w:marRight w:val="0"/>
              <w:marTop w:val="0"/>
              <w:marBottom w:val="0"/>
              <w:divBdr>
                <w:top w:val="none" w:sz="0" w:space="0" w:color="auto"/>
                <w:left w:val="none" w:sz="0" w:space="0" w:color="auto"/>
                <w:bottom w:val="none" w:sz="0" w:space="0" w:color="auto"/>
                <w:right w:val="none" w:sz="0" w:space="0" w:color="auto"/>
              </w:divBdr>
            </w:div>
          </w:divsChild>
        </w:div>
        <w:div w:id="1902135461">
          <w:marLeft w:val="0"/>
          <w:marRight w:val="0"/>
          <w:marTop w:val="0"/>
          <w:marBottom w:val="0"/>
          <w:divBdr>
            <w:top w:val="none" w:sz="0" w:space="0" w:color="auto"/>
            <w:left w:val="none" w:sz="0" w:space="0" w:color="auto"/>
            <w:bottom w:val="none" w:sz="0" w:space="0" w:color="auto"/>
            <w:right w:val="none" w:sz="0" w:space="0" w:color="auto"/>
          </w:divBdr>
          <w:divsChild>
            <w:div w:id="1942712874">
              <w:marLeft w:val="0"/>
              <w:marRight w:val="0"/>
              <w:marTop w:val="0"/>
              <w:marBottom w:val="0"/>
              <w:divBdr>
                <w:top w:val="none" w:sz="0" w:space="0" w:color="auto"/>
                <w:left w:val="none" w:sz="0" w:space="0" w:color="auto"/>
                <w:bottom w:val="none" w:sz="0" w:space="0" w:color="auto"/>
                <w:right w:val="none" w:sz="0" w:space="0" w:color="auto"/>
              </w:divBdr>
            </w:div>
          </w:divsChild>
        </w:div>
        <w:div w:id="1257709509">
          <w:marLeft w:val="0"/>
          <w:marRight w:val="0"/>
          <w:marTop w:val="0"/>
          <w:marBottom w:val="0"/>
          <w:divBdr>
            <w:top w:val="none" w:sz="0" w:space="0" w:color="auto"/>
            <w:left w:val="none" w:sz="0" w:space="0" w:color="auto"/>
            <w:bottom w:val="none" w:sz="0" w:space="0" w:color="auto"/>
            <w:right w:val="none" w:sz="0" w:space="0" w:color="auto"/>
          </w:divBdr>
          <w:divsChild>
            <w:div w:id="133572019">
              <w:marLeft w:val="0"/>
              <w:marRight w:val="0"/>
              <w:marTop w:val="0"/>
              <w:marBottom w:val="0"/>
              <w:divBdr>
                <w:top w:val="none" w:sz="0" w:space="0" w:color="auto"/>
                <w:left w:val="none" w:sz="0" w:space="0" w:color="auto"/>
                <w:bottom w:val="none" w:sz="0" w:space="0" w:color="auto"/>
                <w:right w:val="none" w:sz="0" w:space="0" w:color="auto"/>
              </w:divBdr>
            </w:div>
          </w:divsChild>
        </w:div>
        <w:div w:id="826089817">
          <w:marLeft w:val="0"/>
          <w:marRight w:val="0"/>
          <w:marTop w:val="0"/>
          <w:marBottom w:val="0"/>
          <w:divBdr>
            <w:top w:val="none" w:sz="0" w:space="0" w:color="auto"/>
            <w:left w:val="none" w:sz="0" w:space="0" w:color="auto"/>
            <w:bottom w:val="none" w:sz="0" w:space="0" w:color="auto"/>
            <w:right w:val="none" w:sz="0" w:space="0" w:color="auto"/>
          </w:divBdr>
          <w:divsChild>
            <w:div w:id="174753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ams.microsoft.com/l/meetup-join/19%3ameeting_YzUyNWFlY2UtMmQ5MS00NTUxLTg5OTAtZDY4MjVhZDM1OTVh%40thread.v2/0?context=%7b%22Tid%22%3a%222a212241-899c-4752-bd33-51eac3c582d5%22%2c%22Oid%22%3a%22b45ffbc6-c0f9-403b-9be4-bceee1b146ca%22%7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ntTable" Target="fontTable.xml"/><Relationship Id="R66a72dca9c0f45b9"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mailto:c.o.conduct@drc.d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5" ma:contentTypeDescription="Create a new document." ma:contentTypeScope="" ma:versionID="b0d89d2151b60fc74c3a4187b4c66f6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4c6d84976b1550eff8d6b032f54e3020"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1</Value>
      <Value>7</Value>
    </TaxCatchAll>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5A5A3473-7863-4314-B99E-5E4270C2F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e3f35-770d-4326-8376-0fa45df32893"/>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39d53a-21ec-4f19-b819-c17052708e15"/>
    <ds:schemaRef ds:uri="f98e3f35-770d-4326-8376-0fa45df32893"/>
  </ds:schemaRefs>
</ds:datastoreItem>
</file>

<file path=customXml/itemProps4.xml><?xml version="1.0" encoding="utf-8"?>
<ds:datastoreItem xmlns:ds="http://schemas.openxmlformats.org/officeDocument/2006/customXml" ds:itemID="{BBD6FF9D-52CB-42BD-8770-ECBBA84A8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3573</Words>
  <Characters>20372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2024-12-05T09:12:00Z</dcterms:created>
  <dcterms:modified xsi:type="dcterms:W3CDTF">2024-12-05T10:45:00Z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25c3cc395ccf5aceea50070338a45caafc4818c8f2c81ae14f785635261934c2</vt:lpwstr>
  </property>
</Properties>
</file>